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F49BD" w14:textId="77777777" w:rsidR="000B376B" w:rsidRDefault="004520F4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</w:pPr>
      <w:r w:rsidRPr="000B376B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Лекция  4. </w:t>
      </w:r>
    </w:p>
    <w:p w14:paraId="7028E2FC" w14:textId="5CCD1C9B" w:rsidR="00E62BE2" w:rsidRPr="000B376B" w:rsidRDefault="004520F4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</w:pPr>
      <w:r w:rsidRPr="000B376B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Қала көшелерінің көлденең кескіндерін жобалау. Көшенің жүру бөлігімен тротуардың енін есептеу. Қала көшелері, жолдары мен магистральдердің типтік көлденең кескіндері.</w:t>
      </w:r>
    </w:p>
    <w:p w14:paraId="0B1138F9" w14:textId="77777777" w:rsidR="00F57CF2" w:rsidRPr="000B376B" w:rsidRDefault="00F57CF2" w:rsidP="000B376B">
      <w:pPr>
        <w:pStyle w:val="2"/>
        <w:spacing w:after="0" w:line="240" w:lineRule="auto"/>
        <w:ind w:left="0"/>
        <w:rPr>
          <w:b/>
          <w:bCs/>
          <w:color w:val="000000"/>
          <w:szCs w:val="28"/>
          <w:lang w:val="kk-KZ"/>
        </w:rPr>
      </w:pPr>
      <w:r w:rsidRPr="000B376B">
        <w:rPr>
          <w:b/>
          <w:bCs/>
          <w:color w:val="000000"/>
          <w:szCs w:val="28"/>
          <w:lang w:val="kk-KZ"/>
        </w:rPr>
        <w:t>ҚАЛА КӨШЕСІНІҢ КӨЛДЕНЕҢ КЕСКІНДЕРІН ЖОБАЛАУ.</w:t>
      </w:r>
    </w:p>
    <w:p w14:paraId="2EC357E3" w14:textId="77777777" w:rsidR="00F57CF2" w:rsidRPr="000B376B" w:rsidRDefault="00F57CF2" w:rsidP="00F57CF2">
      <w:pPr>
        <w:pStyle w:val="2"/>
        <w:spacing w:after="0" w:line="240" w:lineRule="auto"/>
        <w:ind w:left="360"/>
        <w:rPr>
          <w:b/>
          <w:bCs/>
          <w:color w:val="000000"/>
          <w:szCs w:val="28"/>
          <w:lang w:val="kk-KZ"/>
        </w:rPr>
      </w:pPr>
    </w:p>
    <w:p w14:paraId="170F787C" w14:textId="77777777" w:rsidR="00F57CF2" w:rsidRPr="000B376B" w:rsidRDefault="00F57CF2" w:rsidP="00F57CF2">
      <w:pPr>
        <w:pStyle w:val="2"/>
        <w:numPr>
          <w:ilvl w:val="1"/>
          <w:numId w:val="2"/>
        </w:numPr>
        <w:spacing w:after="0" w:line="240" w:lineRule="auto"/>
        <w:jc w:val="center"/>
        <w:rPr>
          <w:b/>
          <w:bCs/>
          <w:color w:val="000000"/>
          <w:szCs w:val="28"/>
          <w:lang w:val="kk-KZ"/>
        </w:rPr>
      </w:pPr>
      <w:r w:rsidRPr="000B376B">
        <w:rPr>
          <w:b/>
          <w:bCs/>
          <w:color w:val="000000"/>
          <w:szCs w:val="28"/>
          <w:lang w:val="kk-KZ"/>
        </w:rPr>
        <w:t>Көшенің жүру бөлігімен тротуардың енін есептеу.</w:t>
      </w:r>
    </w:p>
    <w:p w14:paraId="478DD86E" w14:textId="77777777" w:rsidR="00F57CF2" w:rsidRPr="00F57CF2" w:rsidRDefault="00F57CF2" w:rsidP="00F57CF2">
      <w:pPr>
        <w:pStyle w:val="2"/>
        <w:spacing w:after="0" w:line="240" w:lineRule="auto"/>
        <w:ind w:left="360"/>
        <w:rPr>
          <w:color w:val="000000"/>
          <w:szCs w:val="28"/>
          <w:lang w:val="kk-KZ"/>
        </w:rPr>
      </w:pPr>
    </w:p>
    <w:p w14:paraId="27B4D452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Қала магистралінің көлденең кескінін жобалау тақырыбы келесі бөлімдердең тұрады:</w:t>
      </w:r>
    </w:p>
    <w:p w14:paraId="5F4217E4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- жұру бөлігінің енін есептеу;</w:t>
      </w:r>
    </w:p>
    <w:p w14:paraId="059B7853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- тротуардың енін есептеу;</w:t>
      </w:r>
    </w:p>
    <w:p w14:paraId="3863AA3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- типтік нұсқасы негізінде жобалауда 2 көлденең кескіндерінің нұсқалары орындалады;</w:t>
      </w:r>
    </w:p>
    <w:p w14:paraId="6286FF2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- когалдандыруды жобалау;</w:t>
      </w:r>
    </w:p>
    <w:p w14:paraId="6FF7C4A6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- жобаланған көлденең кескіндерді техникалық –экономикалық жағынан салыстыру;</w:t>
      </w:r>
    </w:p>
    <w:p w14:paraId="251B1689" w14:textId="77777777" w:rsidR="00F57CF2" w:rsidRPr="00F57CF2" w:rsidRDefault="00F57CF2" w:rsidP="00F57CF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1B3C42C4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- таңдалған көлденең кескіні нұсқасында жер асты инженерлік торларды орналастыру.</w:t>
      </w:r>
    </w:p>
    <w:p w14:paraId="71DA0722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4508A74" w14:textId="77777777" w:rsidR="00F57CF2" w:rsidRPr="00947B27" w:rsidRDefault="00F57CF2" w:rsidP="00F57CF2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4.4.1 Жүру бөлігінің енін есептеу.</w:t>
      </w:r>
    </w:p>
    <w:p w14:paraId="30DC5B95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10B23BFF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а/Көліктік құралдардың динамикалық габаритын анықтау (барлық түрлері бойынша).</w:t>
      </w:r>
    </w:p>
    <w:p w14:paraId="20B46973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43E2304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L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39" w14:anchorId="663135F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pt;height:17.4pt" o:ole="">
            <v:imagedata r:id="rId5" o:title=""/>
          </v:shape>
          <o:OLEObject Type="Embed" ProgID="Equation.3" ShapeID="_x0000_i1025" DrawAspect="Content" ObjectID="_1706391108" r:id="rId6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= vt + v</w: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60" w:dyaOrig="300" w14:anchorId="08F13981">
          <v:shape id="_x0000_i1026" type="#_x0000_t75" style="width:8.4pt;height:15pt" o:ole="">
            <v:imagedata r:id="rId7" o:title=""/>
          </v:shape>
          <o:OLEObject Type="Embed" ProgID="Equation.3" ShapeID="_x0000_i1026" DrawAspect="Content" ObjectID="_1706391109" r:id="rId8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/(2g(</w:t>
      </w:r>
      <w:r w:rsidRPr="00F57CF2">
        <w:rPr>
          <w:rFonts w:ascii="Times New Roman" w:hAnsi="Times New Roman" w:cs="Times New Roman"/>
          <w:sz w:val="28"/>
          <w:szCs w:val="28"/>
          <w:lang w:val="en-US"/>
        </w:rPr>
        <w:t>φ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±i)) + ℓ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39" w14:anchorId="2937B061">
          <v:shape id="_x0000_i1027" type="#_x0000_t75" style="width:6pt;height:17.4pt" o:ole="">
            <v:imagedata r:id="rId9" o:title=""/>
          </v:shape>
          <o:OLEObject Type="Embed" ProgID="Equation.3" ShapeID="_x0000_i1027" DrawAspect="Content" ObjectID="_1706391110" r:id="rId10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+ ℓ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60" w:dyaOrig="360" w14:anchorId="58763AA6">
          <v:shape id="_x0000_i1028" type="#_x0000_t75" style="width:8.4pt;height:18pt" o:ole="">
            <v:imagedata r:id="rId11" o:title=""/>
          </v:shape>
          <o:OLEObject Type="Embed" ProgID="Equation.3" ShapeID="_x0000_i1028" DrawAspect="Content" ObjectID="_1706391111" r:id="rId12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;                                                                  (10)</w:t>
      </w:r>
    </w:p>
    <w:p w14:paraId="1ED219CF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D34ED5E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ол L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39" w14:anchorId="4AB4E219">
          <v:shape id="_x0000_i1029" type="#_x0000_t75" style="width:6pt;height:17.4pt" o:ole="">
            <v:imagedata r:id="rId5" o:title=""/>
          </v:shape>
          <o:OLEObject Type="Embed" ProgID="Equation.3" ShapeID="_x0000_i1029" DrawAspect="Content" ObjectID="_1706391112" r:id="rId13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- і – түрді көліктік құралдың динамикалық габариты, м;</w:t>
      </w:r>
    </w:p>
    <w:p w14:paraId="728320D0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v – есептік жүру жылдамдығы, м/с,(2.1 кестесі);</w:t>
      </w:r>
    </w:p>
    <w:p w14:paraId="2B8EBA88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t – жүргізуші реакциясына бөлінген уақыт, с, (біліктілігі орташа жүргізушіге  = 1,5с.);</w:t>
      </w:r>
    </w:p>
    <w:p w14:paraId="1D96CDB3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lastRenderedPageBreak/>
        <w:t>g – еркін құлаудың үдеуі (= 9,81м/с</w:t>
      </w:r>
      <w:r w:rsidRPr="00F57CF2">
        <w:rPr>
          <w:rFonts w:ascii="Times New Roman" w:hAnsi="Times New Roman" w:cs="Times New Roman"/>
          <w:position w:val="-4"/>
          <w:sz w:val="28"/>
          <w:szCs w:val="28"/>
        </w:rPr>
        <w:object w:dxaOrig="160" w:dyaOrig="300" w14:anchorId="1852B339">
          <v:shape id="_x0000_i1030" type="#_x0000_t75" style="width:8.4pt;height:15pt" o:ole="">
            <v:imagedata r:id="rId14" o:title=""/>
          </v:shape>
          <o:OLEObject Type="Embed" ProgID="Equation.3" ShapeID="_x0000_i1030" DrawAspect="Content" ObjectID="_1706391113" r:id="rId15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);</w:t>
      </w:r>
    </w:p>
    <w:p w14:paraId="3D5DFAC8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en-US"/>
        </w:rPr>
        <w:t>φ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– дөнгелек пен жолдың ілінісу коэффициенті (ылғалды </w:t>
      </w:r>
      <w:proofErr w:type="gramStart"/>
      <w:r w:rsidRPr="00F57CF2">
        <w:rPr>
          <w:rFonts w:ascii="Times New Roman" w:hAnsi="Times New Roman" w:cs="Times New Roman"/>
          <w:sz w:val="28"/>
          <w:szCs w:val="28"/>
          <w:lang w:val="kk-KZ"/>
        </w:rPr>
        <w:t>жамылғыға  =</w:t>
      </w:r>
      <w:proofErr w:type="gramEnd"/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0,3-0,4);</w:t>
      </w:r>
    </w:p>
    <w:p w14:paraId="596AB1AE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i – жолдың бойлық еңістігі (= 0);</w:t>
      </w:r>
    </w:p>
    <w:p w14:paraId="6D2F570B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ℓ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39" w14:anchorId="37B258E4">
          <v:shape id="_x0000_i1031" type="#_x0000_t75" style="width:6pt;height:17.4pt" o:ole="">
            <v:imagedata r:id="rId9" o:title=""/>
          </v:shape>
          <o:OLEObject Type="Embed" ProgID="Equation.3" ShapeID="_x0000_i1031" DrawAspect="Content" ObjectID="_1706391114" r:id="rId16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- і – түрді көліктік құралының есептік ұзындығы, м.(2.2 кестесі);</w:t>
      </w:r>
    </w:p>
    <w:p w14:paraId="4C2B4458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ℓ</w:t>
      </w:r>
      <w:r w:rsidRPr="00F57CF2">
        <w:rPr>
          <w:rFonts w:ascii="Times New Roman" w:hAnsi="Times New Roman" w:cs="Times New Roman"/>
          <w:position w:val="-10"/>
          <w:sz w:val="28"/>
          <w:szCs w:val="28"/>
        </w:rPr>
        <w:object w:dxaOrig="160" w:dyaOrig="340" w14:anchorId="5008EBBC">
          <v:shape id="_x0000_i1032" type="#_x0000_t75" style="width:8.4pt;height:17.4pt" o:ole="">
            <v:imagedata r:id="rId17" o:title=""/>
          </v:shape>
          <o:OLEObject Type="Embed" ProgID="Equation.3" ShapeID="_x0000_i1032" DrawAspect="Content" ObjectID="_1706391115" r:id="rId18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- і- түрді көліктер құралдар араларындағы қауыпсыз қашықтық, м.( ℓ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39" w14:anchorId="01485B06">
          <v:shape id="_x0000_i1033" type="#_x0000_t75" style="width:6pt;height:17.4pt" o:ole="">
            <v:imagedata r:id="rId9" o:title=""/>
          </v:shape>
          <o:OLEObject Type="Embed" ProgID="Equation.3" ShapeID="_x0000_i1033" DrawAspect="Content" ObjectID="_1706391116" r:id="rId19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= ℓ</w:t>
      </w:r>
      <w:r w:rsidRPr="00F57CF2">
        <w:rPr>
          <w:rFonts w:ascii="Times New Roman" w:hAnsi="Times New Roman" w:cs="Times New Roman"/>
          <w:position w:val="-10"/>
          <w:sz w:val="28"/>
          <w:szCs w:val="28"/>
        </w:rPr>
        <w:object w:dxaOrig="160" w:dyaOrig="340" w14:anchorId="4FD8B2D8">
          <v:shape id="_x0000_i1034" type="#_x0000_t75" style="width:8.4pt;height:17.4pt" o:ole="">
            <v:imagedata r:id="rId20" o:title=""/>
          </v:shape>
          <o:OLEObject Type="Embed" ProgID="Equation.3" ShapeID="_x0000_i1034" DrawAspect="Content" ObjectID="_1706391117" r:id="rId21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14:paraId="32E9CDD8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E8AA432" w14:textId="77777777" w:rsidR="00F57CF2" w:rsidRPr="00F57CF2" w:rsidRDefault="00F57CF2" w:rsidP="00F57CF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кесте 4.1- Қала көшелері мен жолдарындағы жүру есептік жылдамдықтары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6509"/>
        <w:gridCol w:w="2352"/>
      </w:tblGrid>
      <w:tr w:rsidR="00F57CF2" w:rsidRPr="00F57CF2" w14:paraId="3E529F9F" w14:textId="77777777" w:rsidTr="00E27E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9EC01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FB409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Көше мен жолдың санаты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A96A9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Есептік жылдамдық</w:t>
            </w:r>
            <w:r w:rsidRPr="00F57CF2">
              <w:rPr>
                <w:sz w:val="28"/>
                <w:szCs w:val="28"/>
              </w:rPr>
              <w:t>, км/ч</w:t>
            </w:r>
          </w:p>
        </w:tc>
      </w:tr>
      <w:tr w:rsidR="00F57CF2" w:rsidRPr="00F57CF2" w14:paraId="66D4EF7D" w14:textId="77777777" w:rsidTr="00E27E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26285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A2DED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Жоғары жылдамдықпен жүруге арналған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0E459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120</w:t>
            </w:r>
          </w:p>
        </w:tc>
      </w:tr>
      <w:tr w:rsidR="00F57CF2" w:rsidRPr="00F57CF2" w14:paraId="5F0238C6" w14:textId="77777777" w:rsidTr="00E27E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4815A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32598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Қозғалысы үздіксіз жалпықалалық магистральдік көшелер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6387F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100</w:t>
            </w:r>
          </w:p>
        </w:tc>
      </w:tr>
      <w:tr w:rsidR="00F57CF2" w:rsidRPr="00F57CF2" w14:paraId="58AEA3C4" w14:textId="77777777" w:rsidTr="00E27E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8FF8F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05E9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Қозғалысы реттелген жалпықалалық магистралдық көшелер, аудандық және жүк қозғалысының жолдары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CAA50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80</w:t>
            </w:r>
          </w:p>
        </w:tc>
      </w:tr>
      <w:tr w:rsidR="00F57CF2" w:rsidRPr="00F57CF2" w14:paraId="09F7E781" w14:textId="77777777" w:rsidTr="00E27E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D74D7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81F64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Жергілікті мәнді көшелері мен жолдар</w:t>
            </w:r>
            <w:r w:rsidRPr="00F57CF2">
              <w:rPr>
                <w:sz w:val="28"/>
                <w:szCs w:val="28"/>
              </w:rPr>
              <w:t>:</w:t>
            </w:r>
          </w:p>
          <w:p w14:paraId="31A91D84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қоймалар және өнеркәсіп аудандарындағы тұрғындардың көшелері мен жолдары</w:t>
            </w:r>
            <w:r w:rsidRPr="00F57CF2">
              <w:rPr>
                <w:sz w:val="28"/>
                <w:szCs w:val="28"/>
              </w:rPr>
              <w:t>;</w:t>
            </w:r>
          </w:p>
          <w:p w14:paraId="3FDE10DE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кент көшелері мен жолдары</w:t>
            </w:r>
            <w:r w:rsidRPr="00F57CF2">
              <w:rPr>
                <w:sz w:val="28"/>
                <w:szCs w:val="28"/>
              </w:rPr>
              <w:t>;</w:t>
            </w:r>
          </w:p>
          <w:p w14:paraId="4539EC2A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өткелдер</w:t>
            </w:r>
            <w:r w:rsidRPr="00F57CF2">
              <w:rPr>
                <w:sz w:val="28"/>
                <w:szCs w:val="28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5E717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7B1F4368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7969D5C1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60</w:t>
            </w:r>
          </w:p>
          <w:p w14:paraId="6C3A3962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60</w:t>
            </w:r>
          </w:p>
          <w:p w14:paraId="10B85094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30</w:t>
            </w:r>
          </w:p>
        </w:tc>
      </w:tr>
    </w:tbl>
    <w:p w14:paraId="0678FA03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</w:p>
    <w:p w14:paraId="6A1BF6C4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Қала магистралі көлденең кескінін жобалау тақырыбы келесі бөлімдерден тұрады</w:t>
      </w:r>
      <w:r w:rsidRPr="00F57CF2">
        <w:rPr>
          <w:rFonts w:ascii="Times New Roman" w:hAnsi="Times New Roman" w:cs="Times New Roman"/>
          <w:sz w:val="28"/>
          <w:szCs w:val="28"/>
        </w:rPr>
        <w:t>:</w:t>
      </w:r>
    </w:p>
    <w:p w14:paraId="4DD6A773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     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жүру бөлігінің енін есептеу</w:t>
      </w:r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3EE2D65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     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тротуардың енін есептеу</w:t>
      </w:r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1F45D991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     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типтік кескіні негізінде көлденең кескіндерінің 1-2 нұсқаларын жобалау</w:t>
      </w:r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55B86338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     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көгалдандыруды жобалау</w:t>
      </w:r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67E71AB2" w14:textId="77777777" w:rsidR="00F57CF2" w:rsidRPr="00F57CF2" w:rsidRDefault="00F57CF2" w:rsidP="00F57CF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27F81A26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- таңдалған көлденең кескіні нұсқасында жер асты инженерлік тораптарды орналастыру.</w:t>
      </w:r>
    </w:p>
    <w:p w14:paraId="740FE477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20BCA012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кесте 4.2-  Қөлік құралының ұзындығы</w:t>
      </w:r>
    </w:p>
    <w:tbl>
      <w:tblPr>
        <w:tblStyle w:val="a3"/>
        <w:tblW w:w="9648" w:type="dxa"/>
        <w:tblLook w:val="01E0" w:firstRow="1" w:lastRow="1" w:firstColumn="1" w:lastColumn="1" w:noHBand="0" w:noVBand="0"/>
      </w:tblPr>
      <w:tblGrid>
        <w:gridCol w:w="484"/>
        <w:gridCol w:w="7004"/>
        <w:gridCol w:w="2160"/>
      </w:tblGrid>
      <w:tr w:rsidR="00F57CF2" w:rsidRPr="00F57CF2" w14:paraId="20DDD6BE" w14:textId="77777777" w:rsidTr="00E27E3F">
        <w:tc>
          <w:tcPr>
            <w:tcW w:w="0" w:type="auto"/>
          </w:tcPr>
          <w:p w14:paraId="7F55894F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lastRenderedPageBreak/>
              <w:t>№</w:t>
            </w:r>
          </w:p>
        </w:tc>
        <w:tc>
          <w:tcPr>
            <w:tcW w:w="7004" w:type="dxa"/>
          </w:tcPr>
          <w:p w14:paraId="0F819370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Қөлік құралының түрі</w:t>
            </w:r>
          </w:p>
          <w:p w14:paraId="7901ED5A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</w:p>
          <w:p w14:paraId="59FB8257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14:paraId="20C42C22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Көліктің есептік ұзындығы</w:t>
            </w:r>
            <w:r w:rsidRPr="00F57CF2">
              <w:rPr>
                <w:sz w:val="28"/>
                <w:szCs w:val="28"/>
              </w:rPr>
              <w:t>, м</w:t>
            </w:r>
          </w:p>
        </w:tc>
      </w:tr>
      <w:tr w:rsidR="00F57CF2" w:rsidRPr="00F57CF2" w14:paraId="1C522935" w14:textId="77777777" w:rsidTr="00E27E3F">
        <w:tc>
          <w:tcPr>
            <w:tcW w:w="0" w:type="auto"/>
          </w:tcPr>
          <w:p w14:paraId="7983E7F3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</w:t>
            </w:r>
          </w:p>
        </w:tc>
        <w:tc>
          <w:tcPr>
            <w:tcW w:w="7004" w:type="dxa"/>
          </w:tcPr>
          <w:p w14:paraId="54664691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Мотоцикл</w:t>
            </w:r>
            <w:r w:rsidRPr="00F57CF2">
              <w:rPr>
                <w:sz w:val="28"/>
                <w:szCs w:val="28"/>
                <w:lang w:val="kk-KZ"/>
              </w:rPr>
              <w:t>дар</w:t>
            </w:r>
          </w:p>
        </w:tc>
        <w:tc>
          <w:tcPr>
            <w:tcW w:w="2160" w:type="dxa"/>
          </w:tcPr>
          <w:p w14:paraId="72AE1B17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1,5-2,5</w:t>
            </w:r>
          </w:p>
        </w:tc>
      </w:tr>
      <w:tr w:rsidR="00F57CF2" w:rsidRPr="00F57CF2" w14:paraId="55A392ED" w14:textId="77777777" w:rsidTr="00E27E3F">
        <w:tc>
          <w:tcPr>
            <w:tcW w:w="0" w:type="auto"/>
          </w:tcPr>
          <w:p w14:paraId="1703A6CE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</w:t>
            </w:r>
          </w:p>
        </w:tc>
        <w:tc>
          <w:tcPr>
            <w:tcW w:w="7004" w:type="dxa"/>
          </w:tcPr>
          <w:p w14:paraId="0222EA6E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Жеңіл кқөліктер</w:t>
            </w:r>
          </w:p>
        </w:tc>
        <w:tc>
          <w:tcPr>
            <w:tcW w:w="2160" w:type="dxa"/>
          </w:tcPr>
          <w:p w14:paraId="10883D47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4-6</w:t>
            </w:r>
          </w:p>
        </w:tc>
      </w:tr>
      <w:tr w:rsidR="00F57CF2" w:rsidRPr="00F57CF2" w14:paraId="5D845307" w14:textId="77777777" w:rsidTr="00E27E3F">
        <w:tc>
          <w:tcPr>
            <w:tcW w:w="0" w:type="auto"/>
          </w:tcPr>
          <w:p w14:paraId="7F487F89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</w:t>
            </w:r>
          </w:p>
        </w:tc>
        <w:tc>
          <w:tcPr>
            <w:tcW w:w="7004" w:type="dxa"/>
          </w:tcPr>
          <w:p w14:paraId="1B51AB20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Жүк көліктер</w:t>
            </w:r>
          </w:p>
        </w:tc>
        <w:tc>
          <w:tcPr>
            <w:tcW w:w="2160" w:type="dxa"/>
          </w:tcPr>
          <w:p w14:paraId="271EA3F2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6-10</w:t>
            </w:r>
          </w:p>
        </w:tc>
      </w:tr>
      <w:tr w:rsidR="00F57CF2" w:rsidRPr="00F57CF2" w14:paraId="2FA3CDC7" w14:textId="77777777" w:rsidTr="00E27E3F">
        <w:tc>
          <w:tcPr>
            <w:tcW w:w="0" w:type="auto"/>
          </w:tcPr>
          <w:p w14:paraId="387224C3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4</w:t>
            </w:r>
          </w:p>
        </w:tc>
        <w:tc>
          <w:tcPr>
            <w:tcW w:w="7004" w:type="dxa"/>
          </w:tcPr>
          <w:p w14:paraId="0DF911ED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Автобус</w:t>
            </w:r>
            <w:r w:rsidRPr="00F57CF2">
              <w:rPr>
                <w:sz w:val="28"/>
                <w:szCs w:val="28"/>
                <w:lang w:val="kk-KZ"/>
              </w:rPr>
              <w:t>тар</w:t>
            </w:r>
          </w:p>
        </w:tc>
        <w:tc>
          <w:tcPr>
            <w:tcW w:w="2160" w:type="dxa"/>
          </w:tcPr>
          <w:p w14:paraId="273176B5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7-10</w:t>
            </w:r>
          </w:p>
        </w:tc>
      </w:tr>
      <w:tr w:rsidR="00F57CF2" w:rsidRPr="00F57CF2" w14:paraId="0B874475" w14:textId="77777777" w:rsidTr="00E27E3F">
        <w:tc>
          <w:tcPr>
            <w:tcW w:w="0" w:type="auto"/>
          </w:tcPr>
          <w:p w14:paraId="3A1A24D5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5</w:t>
            </w:r>
          </w:p>
        </w:tc>
        <w:tc>
          <w:tcPr>
            <w:tcW w:w="7004" w:type="dxa"/>
          </w:tcPr>
          <w:p w14:paraId="1803DB8B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Троллейбус</w:t>
            </w:r>
            <w:r w:rsidRPr="00F57CF2">
              <w:rPr>
                <w:sz w:val="28"/>
                <w:szCs w:val="28"/>
                <w:lang w:val="kk-KZ"/>
              </w:rPr>
              <w:t>тар</w:t>
            </w:r>
          </w:p>
        </w:tc>
        <w:tc>
          <w:tcPr>
            <w:tcW w:w="2160" w:type="dxa"/>
          </w:tcPr>
          <w:p w14:paraId="670A2701" w14:textId="77777777" w:rsidR="00F57CF2" w:rsidRPr="00F57CF2" w:rsidRDefault="00F57CF2" w:rsidP="00E27E3F">
            <w:pPr>
              <w:jc w:val="center"/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9-11</w:t>
            </w:r>
          </w:p>
        </w:tc>
      </w:tr>
    </w:tbl>
    <w:p w14:paraId="5F59EFFA" w14:textId="77777777" w:rsidR="00F57CF2" w:rsidRPr="00F57CF2" w:rsidRDefault="00F57CF2" w:rsidP="00F57CF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85841DC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б/</w:t>
      </w:r>
      <w:r w:rsidRPr="00F57CF2">
        <w:rPr>
          <w:rFonts w:ascii="Times New Roman" w:hAnsi="Times New Roman" w:cs="Times New Roman"/>
          <w:sz w:val="28"/>
          <w:szCs w:val="28"/>
        </w:rPr>
        <w:t xml:space="preserve">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Теоретикалық өткізу қаблеттілігін анықтау </w:t>
      </w:r>
    </w:p>
    <w:p w14:paraId="0CE347F4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</w:p>
    <w:p w14:paraId="064C0382" w14:textId="77777777" w:rsidR="00F57CF2" w:rsidRPr="00947B27" w:rsidRDefault="00F57CF2" w:rsidP="00F57CF2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Автобустармен троллейбустардан басқа көлік құралдарына анықталады:</w:t>
      </w:r>
    </w:p>
    <w:p w14:paraId="2D2F379E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57CF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7757461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200" w:dyaOrig="340" w14:anchorId="4751F51E">
          <v:shape id="_x0000_i1035" type="#_x0000_t75" style="width:9.6pt;height:17.4pt" o:ole="">
            <v:imagedata r:id="rId22" o:title=""/>
          </v:shape>
          <o:OLEObject Type="Embed" ProgID="Equation.3" ShapeID="_x0000_i1035" DrawAspect="Content" ObjectID="_1706391118" r:id="rId23"/>
        </w:object>
      </w:r>
      <w:r w:rsidRPr="00F57CF2">
        <w:rPr>
          <w:rFonts w:ascii="Times New Roman" w:hAnsi="Times New Roman" w:cs="Times New Roman"/>
          <w:sz w:val="28"/>
          <w:szCs w:val="28"/>
        </w:rPr>
        <w:t>= 3600V/ L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2E354D60">
          <v:shape id="_x0000_i1036" type="#_x0000_t75" style="width:6pt;height:17.4pt" o:ole="">
            <v:imagedata r:id="rId5" o:title=""/>
          </v:shape>
          <o:OLEObject Type="Embed" ProgID="Equation.3" ShapeID="_x0000_i1036" DrawAspect="Content" ObjectID="_1706391119" r:id="rId24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;                                                                                         </w:t>
      </w:r>
      <w:proofErr w:type="gramStart"/>
      <w:r w:rsidRPr="00F57CF2">
        <w:rPr>
          <w:rFonts w:ascii="Times New Roman" w:hAnsi="Times New Roman" w:cs="Times New Roman"/>
          <w:sz w:val="28"/>
          <w:szCs w:val="28"/>
        </w:rPr>
        <w:t xml:space="preserve">   (</w:t>
      </w:r>
      <w:proofErr w:type="gramEnd"/>
      <w:r w:rsidRPr="00F57CF2">
        <w:rPr>
          <w:rFonts w:ascii="Times New Roman" w:hAnsi="Times New Roman" w:cs="Times New Roman"/>
          <w:sz w:val="28"/>
          <w:szCs w:val="28"/>
        </w:rPr>
        <w:t>11)</w:t>
      </w:r>
    </w:p>
    <w:p w14:paraId="3FFE67C2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200" w:dyaOrig="340" w14:anchorId="4DE62EAC">
          <v:shape id="_x0000_i1037" type="#_x0000_t75" style="width:9.6pt;height:17.4pt" o:ole="">
            <v:imagedata r:id="rId22" o:title=""/>
          </v:shape>
          <o:OLEObject Type="Embed" ProgID="Equation.3" ShapeID="_x0000_i1037" DrawAspect="Content" ObjectID="_1706391120" r:id="rId25"/>
        </w:object>
      </w:r>
      <w:r w:rsidRPr="00F57CF2">
        <w:rPr>
          <w:rFonts w:ascii="Times New Roman" w:hAnsi="Times New Roman" w:cs="Times New Roman"/>
          <w:sz w:val="28"/>
          <w:szCs w:val="28"/>
        </w:rPr>
        <w:t>-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і -мәнді</w:t>
      </w:r>
      <w:r w:rsidRPr="00F57CF2">
        <w:rPr>
          <w:rFonts w:ascii="Times New Roman" w:hAnsi="Times New Roman" w:cs="Times New Roman"/>
          <w:sz w:val="28"/>
          <w:szCs w:val="28"/>
        </w:rPr>
        <w:t xml:space="preserve"> теоретика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лық өткізу қаблеттілігі, бір</w:t>
      </w:r>
      <w:r w:rsidRPr="00F57CF2">
        <w:rPr>
          <w:rFonts w:ascii="Times New Roman" w:hAnsi="Times New Roman" w:cs="Times New Roman"/>
          <w:sz w:val="28"/>
          <w:szCs w:val="28"/>
        </w:rPr>
        <w:t>/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сағ</w:t>
      </w:r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1DDF5200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F57CF2">
        <w:rPr>
          <w:rFonts w:ascii="Times New Roman" w:hAnsi="Times New Roman" w:cs="Times New Roman"/>
          <w:sz w:val="28"/>
          <w:szCs w:val="28"/>
        </w:rPr>
        <w:t xml:space="preserve"> –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есептік жылдамдық</w:t>
      </w:r>
      <w:r w:rsidRPr="00F57CF2">
        <w:rPr>
          <w:rFonts w:ascii="Times New Roman" w:hAnsi="Times New Roman" w:cs="Times New Roman"/>
          <w:sz w:val="28"/>
          <w:szCs w:val="28"/>
        </w:rPr>
        <w:t>, м/с:</w:t>
      </w:r>
    </w:p>
    <w:p w14:paraId="1B597948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L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12994B50">
          <v:shape id="_x0000_i1038" type="#_x0000_t75" style="width:6pt;height:17.4pt" o:ole="">
            <v:imagedata r:id="rId5" o:title=""/>
          </v:shape>
          <o:OLEObject Type="Embed" ProgID="Equation.3" ShapeID="_x0000_i1038" DrawAspect="Content" ObjectID="_1706391121" r:id="rId26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 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і -мәнді көліктік құралдың </w:t>
      </w:r>
      <w:r w:rsidRPr="00F57CF2">
        <w:rPr>
          <w:rFonts w:ascii="Times New Roman" w:hAnsi="Times New Roman" w:cs="Times New Roman"/>
          <w:sz w:val="28"/>
          <w:szCs w:val="28"/>
        </w:rPr>
        <w:t>динамик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алық </w:t>
      </w:r>
      <w:r w:rsidRPr="00F57CF2">
        <w:rPr>
          <w:rFonts w:ascii="Times New Roman" w:hAnsi="Times New Roman" w:cs="Times New Roman"/>
          <w:sz w:val="28"/>
          <w:szCs w:val="28"/>
        </w:rPr>
        <w:t>габарит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F57CF2">
        <w:rPr>
          <w:rFonts w:ascii="Times New Roman" w:hAnsi="Times New Roman" w:cs="Times New Roman"/>
          <w:sz w:val="28"/>
          <w:szCs w:val="28"/>
        </w:rPr>
        <w:t>, м;</w:t>
      </w:r>
    </w:p>
    <w:p w14:paraId="528E8A3C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3600 –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ауыстыру еселеуіші</w:t>
      </w:r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4159F9C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3D073A1" w14:textId="77777777" w:rsidR="00F57CF2" w:rsidRPr="00947B27" w:rsidRDefault="00F57CF2" w:rsidP="00F57CF2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А</w:t>
      </w:r>
      <w:r w:rsidRPr="00947B27">
        <w:rPr>
          <w:rFonts w:ascii="Times New Roman" w:hAnsi="Times New Roman" w:cs="Times New Roman"/>
          <w:b/>
          <w:bCs/>
          <w:sz w:val="28"/>
          <w:szCs w:val="28"/>
        </w:rPr>
        <w:t>втобус</w:t>
      </w: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тар мен</w:t>
      </w:r>
      <w:r w:rsidRPr="00947B27">
        <w:rPr>
          <w:rFonts w:ascii="Times New Roman" w:hAnsi="Times New Roman" w:cs="Times New Roman"/>
          <w:b/>
          <w:bCs/>
          <w:sz w:val="28"/>
          <w:szCs w:val="28"/>
        </w:rPr>
        <w:t xml:space="preserve"> троллейбус</w:t>
      </w: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тарға анықталады</w:t>
      </w:r>
      <w:r w:rsidRPr="00947B27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5EF0B8A2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3E81430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20" w:dyaOrig="300" w14:anchorId="1DEAF2D6">
          <v:shape id="_x0000_i1039" type="#_x0000_t75" style="width:6pt;height:15pt" o:ole="">
            <v:imagedata r:id="rId27" o:title=""/>
          </v:shape>
          <o:OLEObject Type="Embed" ProgID="Equation.3" ShapeID="_x0000_i1039" DrawAspect="Content" ObjectID="_1706391122" r:id="rId28"/>
        </w:objec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5972CD1D">
          <v:shape id="_x0000_i1040" type="#_x0000_t75" style="width:8.4pt;height:17.4pt" o:ole="">
            <v:imagedata r:id="rId29" o:title=""/>
          </v:shape>
          <o:OLEObject Type="Embed" ProgID="Equation.3" ShapeID="_x0000_i1040" DrawAspect="Content" ObjectID="_1706391123" r:id="rId30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= 3600/ Т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160" w:dyaOrig="360" w14:anchorId="2433B56B">
          <v:shape id="_x0000_i1041" type="#_x0000_t75" style="width:8.4pt;height:18pt" o:ole="">
            <v:imagedata r:id="rId31" o:title=""/>
          </v:shape>
          <o:OLEObject Type="Embed" ProgID="Equation.3" ShapeID="_x0000_i1041" DrawAspect="Content" ObjectID="_1706391124" r:id="rId32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;                                                                                             (12)</w:t>
      </w:r>
    </w:p>
    <w:p w14:paraId="095B6084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20" w:dyaOrig="300" w14:anchorId="6EC38237">
          <v:shape id="_x0000_i1042" type="#_x0000_t75" style="width:6pt;height:15pt" o:ole="">
            <v:imagedata r:id="rId33" o:title=""/>
          </v:shape>
          <o:OLEObject Type="Embed" ProgID="Equation.3" ShapeID="_x0000_i1042" DrawAspect="Content" ObjectID="_1706391125" r:id="rId34"/>
        </w:objec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5D676899">
          <v:shape id="_x0000_i1043" type="#_x0000_t75" style="width:8.4pt;height:17.4pt" o:ole="">
            <v:imagedata r:id="rId29" o:title=""/>
          </v:shape>
          <o:OLEObject Type="Embed" ProgID="Equation.3" ShapeID="_x0000_i1043" DrawAspect="Content" ObjectID="_1706391126" r:id="rId35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- автобустар мен троллейбустардың есептік өтікізу қаблеттілігі, авт/с;</w:t>
      </w:r>
    </w:p>
    <w:p w14:paraId="11924AB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160" w:dyaOrig="360" w14:anchorId="63248FB8">
          <v:shape id="_x0000_i1044" type="#_x0000_t75" style="width:8.4pt;height:18pt" o:ole="">
            <v:imagedata r:id="rId36" o:title=""/>
          </v:shape>
          <o:OLEObject Type="Embed" ProgID="Equation.3" ShapeID="_x0000_i1044" DrawAspect="Content" ObjectID="_1706391127" r:id="rId37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- аялдамаға а</w:t>
      </w:r>
      <w:r w:rsidRPr="00F57CF2">
        <w:rPr>
          <w:rFonts w:ascii="Times New Roman" w:hAnsi="Times New Roman" w:cs="Times New Roman"/>
          <w:sz w:val="28"/>
          <w:szCs w:val="28"/>
        </w:rPr>
        <w:t>втобус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тар мен</w:t>
      </w:r>
      <w:r w:rsidRPr="00F57CF2">
        <w:rPr>
          <w:rFonts w:ascii="Times New Roman" w:hAnsi="Times New Roman" w:cs="Times New Roman"/>
          <w:sz w:val="28"/>
          <w:szCs w:val="28"/>
        </w:rPr>
        <w:t xml:space="preserve"> троллейбус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тардың тоқтап тұратын уақыты,</w:t>
      </w:r>
      <w:r w:rsidRPr="00F57CF2">
        <w:rPr>
          <w:rFonts w:ascii="Times New Roman" w:hAnsi="Times New Roman" w:cs="Times New Roman"/>
          <w:sz w:val="28"/>
          <w:szCs w:val="28"/>
        </w:rPr>
        <w:t>с;</w:t>
      </w:r>
    </w:p>
    <w:p w14:paraId="3449597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F57CF2">
        <w:rPr>
          <w:rFonts w:ascii="Times New Roman" w:hAnsi="Times New Roman" w:cs="Times New Roman"/>
          <w:position w:val="-12"/>
          <w:sz w:val="28"/>
          <w:szCs w:val="28"/>
        </w:rPr>
        <w:object w:dxaOrig="160" w:dyaOrig="360" w14:anchorId="0CAA7364">
          <v:shape id="_x0000_i1045" type="#_x0000_t75" style="width:8.4pt;height:18pt" o:ole="">
            <v:imagedata r:id="rId38" o:title=""/>
          </v:shape>
          <o:OLEObject Type="Embed" ProgID="Equation.3" ShapeID="_x0000_i1045" DrawAspect="Content" ObjectID="_1706391128" r:id="rId39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- мәні анықталатын формула: </w:t>
      </w:r>
    </w:p>
    <w:p w14:paraId="7CFA4E9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Т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160" w:dyaOrig="360" w14:anchorId="02198C3D">
          <v:shape id="_x0000_i1046" type="#_x0000_t75" style="width:8.4pt;height:18pt" o:ole="">
            <v:imagedata r:id="rId36" o:title=""/>
          </v:shape>
          <o:OLEObject Type="Embed" ProgID="Equation.3" ShapeID="_x0000_i1046" DrawAspect="Content" ObjectID="_1706391129" r:id="rId40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= 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2925A986">
          <v:shape id="_x0000_i1047" type="#_x0000_t75" style="width:6pt;height:17.4pt" o:ole="">
            <v:imagedata r:id="rId41" o:title=""/>
          </v:shape>
          <o:OLEObject Type="Embed" ProgID="Equation.3" ShapeID="_x0000_i1047" DrawAspect="Content" ObjectID="_1706391130" r:id="rId42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+ 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24E5375A">
          <v:shape id="_x0000_i1048" type="#_x0000_t75" style="width:8.4pt;height:17.4pt" o:ole="">
            <v:imagedata r:id="rId43" o:title=""/>
          </v:shape>
          <o:OLEObject Type="Embed" ProgID="Equation.3" ShapeID="_x0000_i1048" DrawAspect="Content" ObjectID="_1706391131" r:id="rId44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+ t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39" w:dyaOrig="360" w14:anchorId="08892E9F">
          <v:shape id="_x0000_i1049" type="#_x0000_t75" style="width:6.6pt;height:18pt" o:ole="">
            <v:imagedata r:id="rId45" o:title=""/>
          </v:shape>
          <o:OLEObject Type="Embed" ProgID="Equation.3" ShapeID="_x0000_i1049" DrawAspect="Content" ObjectID="_1706391132" r:id="rId46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+ 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11CE42B6">
          <v:shape id="_x0000_i1050" type="#_x0000_t75" style="width:8.4pt;height:17.4pt" o:ole="">
            <v:imagedata r:id="rId47" o:title=""/>
          </v:shape>
          <o:OLEObject Type="Embed" ProgID="Equation.3" ShapeID="_x0000_i1050" DrawAspect="Content" ObjectID="_1706391133" r:id="rId48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;                                                                                   (13)</w:t>
      </w:r>
    </w:p>
    <w:p w14:paraId="29A7178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A3E9A4C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30E1F564">
          <v:shape id="_x0000_i1051" type="#_x0000_t75" style="width:6pt;height:17.4pt" o:ole="">
            <v:imagedata r:id="rId41" o:title=""/>
          </v:shape>
          <o:OLEObject Type="Embed" ProgID="Equation.3" ShapeID="_x0000_i1051" DrawAspect="Content" ObjectID="_1706391134" r:id="rId49"/>
        </w:object>
      </w:r>
      <w:r w:rsidRPr="00F57CF2">
        <w:rPr>
          <w:rFonts w:ascii="Times New Roman" w:hAnsi="Times New Roman" w:cs="Times New Roman"/>
          <w:sz w:val="28"/>
          <w:szCs w:val="28"/>
        </w:rPr>
        <w:t>-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аялдамаға а</w:t>
      </w:r>
      <w:proofErr w:type="spellStart"/>
      <w:r w:rsidRPr="00F57CF2">
        <w:rPr>
          <w:rFonts w:ascii="Times New Roman" w:hAnsi="Times New Roman" w:cs="Times New Roman"/>
          <w:sz w:val="28"/>
          <w:szCs w:val="28"/>
        </w:rPr>
        <w:t>втобус</w:t>
      </w:r>
      <w:proofErr w:type="spellEnd"/>
      <w:r w:rsidRPr="00F57CF2">
        <w:rPr>
          <w:rFonts w:ascii="Times New Roman" w:hAnsi="Times New Roman" w:cs="Times New Roman"/>
          <w:sz w:val="28"/>
          <w:szCs w:val="28"/>
          <w:lang w:val="kk-KZ"/>
        </w:rPr>
        <w:t>тар мен</w:t>
      </w:r>
      <w:r w:rsidRPr="00F57CF2">
        <w:rPr>
          <w:rFonts w:ascii="Times New Roman" w:hAnsi="Times New Roman" w:cs="Times New Roman"/>
          <w:sz w:val="28"/>
          <w:szCs w:val="28"/>
        </w:rPr>
        <w:t xml:space="preserve"> троллейбус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тардың бұрылу </w:t>
      </w:r>
      <w:proofErr w:type="gramStart"/>
      <w:r w:rsidRPr="00F57CF2">
        <w:rPr>
          <w:rFonts w:ascii="Times New Roman" w:hAnsi="Times New Roman" w:cs="Times New Roman"/>
          <w:sz w:val="28"/>
          <w:szCs w:val="28"/>
          <w:lang w:val="kk-KZ"/>
        </w:rPr>
        <w:t>уақыты</w:t>
      </w:r>
      <w:r w:rsidRPr="00F57CF2">
        <w:rPr>
          <w:rFonts w:ascii="Times New Roman" w:hAnsi="Times New Roman" w:cs="Times New Roman"/>
          <w:sz w:val="28"/>
          <w:szCs w:val="28"/>
        </w:rPr>
        <w:t>,с</w:t>
      </w:r>
      <w:proofErr w:type="gramEnd"/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1EB1F994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678FDCC9">
          <v:shape id="_x0000_i1052" type="#_x0000_t75" style="width:8.4pt;height:17.4pt" o:ole="">
            <v:imagedata r:id="rId50" o:title=""/>
          </v:shape>
          <o:OLEObject Type="Embed" ProgID="Equation.3" ShapeID="_x0000_i1052" DrawAspect="Content" ObjectID="_1706391135" r:id="rId51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жолаушылардың автобусқа кіру және шығу </w:t>
      </w:r>
      <w:proofErr w:type="gramStart"/>
      <w:r w:rsidRPr="00F57CF2">
        <w:rPr>
          <w:rFonts w:ascii="Times New Roman" w:hAnsi="Times New Roman" w:cs="Times New Roman"/>
          <w:sz w:val="28"/>
          <w:szCs w:val="28"/>
          <w:lang w:val="kk-KZ"/>
        </w:rPr>
        <w:t>уақыты</w:t>
      </w:r>
      <w:r w:rsidRPr="00F57CF2">
        <w:rPr>
          <w:rFonts w:ascii="Times New Roman" w:hAnsi="Times New Roman" w:cs="Times New Roman"/>
          <w:sz w:val="28"/>
          <w:szCs w:val="28"/>
        </w:rPr>
        <w:t>,с</w:t>
      </w:r>
      <w:proofErr w:type="gramEnd"/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2CC05D70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t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39" w:dyaOrig="360" w14:anchorId="1515F499">
          <v:shape id="_x0000_i1053" type="#_x0000_t75" style="width:6.6pt;height:18pt" o:ole="">
            <v:imagedata r:id="rId52" o:title=""/>
          </v:shape>
          <o:OLEObject Type="Embed" ProgID="Equation.3" ShapeID="_x0000_i1053" DrawAspect="Content" ObjectID="_1706391136" r:id="rId53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дабыл беріп есіктерді жабу уақыты</w:t>
      </w:r>
      <w:r w:rsidRPr="00F57CF2">
        <w:rPr>
          <w:rFonts w:ascii="Times New Roman" w:hAnsi="Times New Roman" w:cs="Times New Roman"/>
          <w:sz w:val="28"/>
          <w:szCs w:val="28"/>
        </w:rPr>
        <w:t>, с (t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39" w:dyaOrig="360" w14:anchorId="06554270">
          <v:shape id="_x0000_i1054" type="#_x0000_t75" style="width:6.6pt;height:18pt" o:ole="">
            <v:imagedata r:id="rId45" o:title=""/>
          </v:shape>
          <o:OLEObject Type="Embed" ProgID="Equation.3" ShapeID="_x0000_i1054" DrawAspect="Content" ObjectID="_1706391137" r:id="rId54"/>
        </w:object>
      </w:r>
      <w:r w:rsidRPr="00F57CF2">
        <w:rPr>
          <w:rFonts w:ascii="Times New Roman" w:hAnsi="Times New Roman" w:cs="Times New Roman"/>
          <w:sz w:val="28"/>
          <w:szCs w:val="28"/>
        </w:rPr>
        <w:t>=3 сек.);</w:t>
      </w:r>
    </w:p>
    <w:p w14:paraId="6ACD4DC7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  <w:lang w:val="en-US"/>
        </w:rPr>
        <w:lastRenderedPageBreak/>
        <w:t>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0FE286A7">
          <v:shape id="_x0000_i1055" type="#_x0000_t75" style="width:8.4pt;height:17.4pt" o:ole="">
            <v:imagedata r:id="rId55" o:title=""/>
          </v:shape>
          <o:OLEObject Type="Embed" ProgID="Equation.3" ShapeID="_x0000_i1055" DrawAspect="Content" ObjectID="_1706391138" r:id="rId56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аялдамадан аттану </w:t>
      </w:r>
      <w:proofErr w:type="gramStart"/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уақыты  </w:t>
      </w:r>
      <w:r w:rsidRPr="00F57CF2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F57CF2">
        <w:rPr>
          <w:rFonts w:ascii="Times New Roman" w:hAnsi="Times New Roman" w:cs="Times New Roman"/>
          <w:sz w:val="28"/>
          <w:szCs w:val="28"/>
        </w:rPr>
        <w:t xml:space="preserve"> с (</w:t>
      </w:r>
      <w:r w:rsidRPr="00F57CF2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00545E7B">
          <v:shape id="_x0000_i1056" type="#_x0000_t75" style="width:8.4pt;height:17.4pt" o:ole="">
            <v:imagedata r:id="rId47" o:title=""/>
          </v:shape>
          <o:OLEObject Type="Embed" ProgID="Equation.3" ShapeID="_x0000_i1056" DrawAspect="Content" ObjectID="_1706391139" r:id="rId57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= </w:t>
      </w:r>
      <w:r w:rsidRPr="00F57CF2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3FB955CC">
          <v:shape id="_x0000_i1057" type="#_x0000_t75" style="width:6pt;height:17.4pt" o:ole="">
            <v:imagedata r:id="rId41" o:title=""/>
          </v:shape>
          <o:OLEObject Type="Embed" ProgID="Equation.3" ShapeID="_x0000_i1057" DrawAspect="Content" ObjectID="_1706391140" r:id="rId58"/>
        </w:object>
      </w:r>
      <w:r w:rsidRPr="00F57CF2">
        <w:rPr>
          <w:rFonts w:ascii="Times New Roman" w:hAnsi="Times New Roman" w:cs="Times New Roman"/>
          <w:sz w:val="28"/>
          <w:szCs w:val="28"/>
        </w:rPr>
        <w:t>);</w:t>
      </w:r>
    </w:p>
    <w:p w14:paraId="612DBF0E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441D4708">
          <v:shape id="_x0000_i1058" type="#_x0000_t75" style="width:6pt;height:17.4pt" o:ole="">
            <v:imagedata r:id="rId41" o:title=""/>
          </v:shape>
          <o:OLEObject Type="Embed" ProgID="Equation.3" ShapeID="_x0000_i1058" DrawAspect="Content" ObjectID="_1706391141" r:id="rId59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= </w:t>
      </w:r>
      <w:r w:rsidRPr="00F57CF2">
        <w:rPr>
          <w:rFonts w:ascii="Times New Roman" w:hAnsi="Times New Roman" w:cs="Times New Roman"/>
          <w:position w:val="-8"/>
          <w:sz w:val="28"/>
          <w:szCs w:val="28"/>
        </w:rPr>
        <w:object w:dxaOrig="1140" w:dyaOrig="400" w14:anchorId="323AD08E">
          <v:shape id="_x0000_i1059" type="#_x0000_t75" style="width:57pt;height:20.4pt" o:ole="">
            <v:imagedata r:id="rId60" o:title=""/>
          </v:shape>
          <o:OLEObject Type="Embed" ProgID="Equation.3" ShapeID="_x0000_i1059" DrawAspect="Content" ObjectID="_1706391142" r:id="rId61"/>
        </w:object>
      </w:r>
    </w:p>
    <w:p w14:paraId="33076E5A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F214C9C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L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қау</w:t>
      </w:r>
      <w:r w:rsidRPr="00F57CF2">
        <w:rPr>
          <w:rFonts w:ascii="Times New Roman" w:hAnsi="Times New Roman" w:cs="Times New Roman"/>
          <w:sz w:val="28"/>
          <w:szCs w:val="28"/>
        </w:rPr>
        <w:t xml:space="preserve"> 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F57CF2">
        <w:rPr>
          <w:rFonts w:ascii="Times New Roman" w:hAnsi="Times New Roman" w:cs="Times New Roman"/>
          <w:sz w:val="28"/>
          <w:szCs w:val="28"/>
        </w:rPr>
        <w:t>втобус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тар мен</w:t>
      </w:r>
      <w:r w:rsidRPr="00F57CF2">
        <w:rPr>
          <w:rFonts w:ascii="Times New Roman" w:hAnsi="Times New Roman" w:cs="Times New Roman"/>
          <w:sz w:val="28"/>
          <w:szCs w:val="28"/>
        </w:rPr>
        <w:t xml:space="preserve"> троллейбус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тар араларындағы қауіпсіздік қашықтық</w:t>
      </w:r>
      <w:r w:rsidRPr="00F57CF2">
        <w:rPr>
          <w:rFonts w:ascii="Times New Roman" w:hAnsi="Times New Roman" w:cs="Times New Roman"/>
          <w:sz w:val="28"/>
          <w:szCs w:val="28"/>
        </w:rPr>
        <w:t>, м. (L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қау</w:t>
      </w:r>
      <w:r w:rsidRPr="00F57CF2">
        <w:rPr>
          <w:rFonts w:ascii="Times New Roman" w:hAnsi="Times New Roman" w:cs="Times New Roman"/>
          <w:sz w:val="28"/>
          <w:szCs w:val="28"/>
        </w:rPr>
        <w:t xml:space="preserve"> = 10м.);</w:t>
      </w:r>
    </w:p>
    <w:p w14:paraId="7B84D54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 а</w:t>
      </w:r>
      <w:r w:rsidRPr="00F57CF2">
        <w:rPr>
          <w:rFonts w:ascii="Times New Roman" w:hAnsi="Times New Roman" w:cs="Times New Roman"/>
          <w:position w:val="-4"/>
          <w:sz w:val="28"/>
          <w:szCs w:val="28"/>
        </w:rPr>
        <w:object w:dxaOrig="139" w:dyaOrig="300" w14:anchorId="155F987A">
          <v:shape id="_x0000_i1060" type="#_x0000_t75" style="width:6.6pt;height:15pt" o:ole="">
            <v:imagedata r:id="rId62" o:title=""/>
          </v:shape>
          <o:OLEObject Type="Embed" ProgID="Equation.3" ShapeID="_x0000_i1060" DrawAspect="Content" ObjectID="_1706391143" r:id="rId63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 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тежелістегі ақырындау, </w:t>
      </w:r>
      <w:r w:rsidRPr="00F57CF2">
        <w:rPr>
          <w:rFonts w:ascii="Times New Roman" w:hAnsi="Times New Roman" w:cs="Times New Roman"/>
          <w:sz w:val="28"/>
          <w:szCs w:val="28"/>
        </w:rPr>
        <w:t>(а</w:t>
      </w:r>
      <w:r w:rsidRPr="00F57CF2">
        <w:rPr>
          <w:rFonts w:ascii="Times New Roman" w:hAnsi="Times New Roman" w:cs="Times New Roman"/>
          <w:position w:val="-4"/>
          <w:sz w:val="28"/>
          <w:szCs w:val="28"/>
        </w:rPr>
        <w:object w:dxaOrig="139" w:dyaOrig="300" w14:anchorId="0F693F57">
          <v:shape id="_x0000_i1061" type="#_x0000_t75" style="width:6.6pt;height:15pt" o:ole="">
            <v:imagedata r:id="rId64" o:title=""/>
          </v:shape>
          <o:OLEObject Type="Embed" ProgID="Equation.3" ShapeID="_x0000_i1061" DrawAspect="Content" ObjectID="_1706391144" r:id="rId65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 =1м/с</w:t>
      </w:r>
      <w:r w:rsidRPr="00F57CF2">
        <w:rPr>
          <w:rFonts w:ascii="Times New Roman" w:hAnsi="Times New Roman" w:cs="Times New Roman"/>
          <w:position w:val="-4"/>
          <w:sz w:val="28"/>
          <w:szCs w:val="28"/>
        </w:rPr>
        <w:object w:dxaOrig="160" w:dyaOrig="300" w14:anchorId="53AF96DD">
          <v:shape id="_x0000_i1062" type="#_x0000_t75" style="width:8.4pt;height:15pt" o:ole="">
            <v:imagedata r:id="rId66" o:title=""/>
          </v:shape>
          <o:OLEObject Type="Embed" ProgID="Equation.3" ShapeID="_x0000_i1062" DrawAspect="Content" ObjectID="_1706391145" r:id="rId67"/>
        </w:object>
      </w:r>
      <w:r w:rsidRPr="00F57CF2">
        <w:rPr>
          <w:rFonts w:ascii="Times New Roman" w:hAnsi="Times New Roman" w:cs="Times New Roman"/>
          <w:sz w:val="28"/>
          <w:szCs w:val="28"/>
        </w:rPr>
        <w:t>).</w:t>
      </w:r>
    </w:p>
    <w:p w14:paraId="19D612A2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</w:p>
    <w:p w14:paraId="449580A8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t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123B8736">
          <v:shape id="_x0000_i1063" type="#_x0000_t75" style="width:8.4pt;height:17.4pt" o:ole="">
            <v:imagedata r:id="rId43" o:title=""/>
          </v:shape>
          <o:OLEObject Type="Embed" ProgID="Equation.3" ShapeID="_x0000_i1063" DrawAspect="Content" ObjectID="_1706391146" r:id="rId68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 = β</w:t>
      </w:r>
      <w:proofErr w:type="spellStart"/>
      <w:r w:rsidRPr="00F57CF2">
        <w:rPr>
          <w:rFonts w:ascii="Times New Roman" w:hAnsi="Times New Roman" w:cs="Times New Roman"/>
          <w:sz w:val="28"/>
          <w:szCs w:val="28"/>
        </w:rPr>
        <w:t>λt</w:t>
      </w:r>
      <w:proofErr w:type="spellEnd"/>
      <w:r w:rsidRPr="00F57CF2">
        <w:rPr>
          <w:rFonts w:ascii="Times New Roman" w:hAnsi="Times New Roman" w:cs="Times New Roman"/>
          <w:position w:val="-12"/>
          <w:sz w:val="28"/>
          <w:szCs w:val="28"/>
        </w:rPr>
        <w:object w:dxaOrig="139" w:dyaOrig="360" w14:anchorId="10BEDDD0">
          <v:shape id="_x0000_i1064" type="#_x0000_t75" style="width:6.6pt;height:18pt" o:ole="">
            <v:imagedata r:id="rId69" o:title=""/>
          </v:shape>
          <o:OLEObject Type="Embed" ProgID="Equation.3" ShapeID="_x0000_i1064" DrawAspect="Content" ObjectID="_1706391147" r:id="rId70"/>
        </w:object>
      </w:r>
      <w:r w:rsidRPr="00F57CF2">
        <w:rPr>
          <w:rFonts w:ascii="Times New Roman" w:hAnsi="Times New Roman" w:cs="Times New Roman"/>
          <w:sz w:val="28"/>
          <w:szCs w:val="28"/>
        </w:rPr>
        <w:t>/К;                                                                                                      (14)</w:t>
      </w:r>
    </w:p>
    <w:p w14:paraId="36758286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β –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кірген және шыққан жолаушыларды, а</w:t>
      </w:r>
      <w:r w:rsidRPr="00F57CF2">
        <w:rPr>
          <w:rFonts w:ascii="Times New Roman" w:hAnsi="Times New Roman" w:cs="Times New Roman"/>
          <w:sz w:val="28"/>
          <w:szCs w:val="28"/>
        </w:rPr>
        <w:t>втобус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тар мен</w:t>
      </w:r>
      <w:r w:rsidRPr="00F57CF2">
        <w:rPr>
          <w:rFonts w:ascii="Times New Roman" w:hAnsi="Times New Roman" w:cs="Times New Roman"/>
          <w:sz w:val="28"/>
          <w:szCs w:val="28"/>
        </w:rPr>
        <w:t xml:space="preserve"> троллейбус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тар іші толғанын ескеру еселеуіші, </w:t>
      </w:r>
      <w:r w:rsidRPr="00F57CF2">
        <w:rPr>
          <w:rFonts w:ascii="Times New Roman" w:hAnsi="Times New Roman" w:cs="Times New Roman"/>
          <w:sz w:val="28"/>
          <w:szCs w:val="28"/>
        </w:rPr>
        <w:t>(β = 0,2);</w:t>
      </w:r>
    </w:p>
    <w:p w14:paraId="551D322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λ 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F57CF2">
        <w:rPr>
          <w:rFonts w:ascii="Times New Roman" w:hAnsi="Times New Roman" w:cs="Times New Roman"/>
          <w:sz w:val="28"/>
          <w:szCs w:val="28"/>
        </w:rPr>
        <w:t>втобус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тар мен</w:t>
      </w:r>
      <w:r w:rsidRPr="00F57CF2">
        <w:rPr>
          <w:rFonts w:ascii="Times New Roman" w:hAnsi="Times New Roman" w:cs="Times New Roman"/>
          <w:sz w:val="28"/>
          <w:szCs w:val="28"/>
        </w:rPr>
        <w:t xml:space="preserve"> троллейбус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тардың адам сиымдылығы</w:t>
      </w:r>
      <w:r w:rsidRPr="00F57CF2">
        <w:rPr>
          <w:rFonts w:ascii="Times New Roman" w:hAnsi="Times New Roman" w:cs="Times New Roman"/>
          <w:sz w:val="28"/>
          <w:szCs w:val="28"/>
        </w:rPr>
        <w:t>, (λ = 60 пас.);</w:t>
      </w:r>
    </w:p>
    <w:p w14:paraId="5C1B174E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t</w:t>
      </w:r>
      <w:r w:rsidRPr="00F57CF2">
        <w:rPr>
          <w:rFonts w:ascii="Times New Roman" w:hAnsi="Times New Roman" w:cs="Times New Roman"/>
          <w:position w:val="-12"/>
          <w:sz w:val="28"/>
          <w:szCs w:val="28"/>
        </w:rPr>
        <w:object w:dxaOrig="139" w:dyaOrig="360" w14:anchorId="05503B13">
          <v:shape id="_x0000_i1065" type="#_x0000_t75" style="width:6.6pt;height:18pt" o:ole="">
            <v:imagedata r:id="rId69" o:title=""/>
          </v:shape>
          <o:OLEObject Type="Embed" ProgID="Equation.3" ShapeID="_x0000_i1065" DrawAspect="Content" ObjectID="_1706391148" r:id="rId71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бір жолаушының кіру және шығу уақыты</w:t>
      </w:r>
      <w:r w:rsidRPr="00F57CF2">
        <w:rPr>
          <w:rFonts w:ascii="Times New Roman" w:hAnsi="Times New Roman" w:cs="Times New Roman"/>
          <w:sz w:val="28"/>
          <w:szCs w:val="28"/>
        </w:rPr>
        <w:t>, с (t</w:t>
      </w:r>
      <w:r w:rsidRPr="00F57CF2">
        <w:rPr>
          <w:rFonts w:ascii="Times New Roman" w:hAnsi="Times New Roman" w:cs="Times New Roman"/>
          <w:position w:val="-12"/>
          <w:sz w:val="28"/>
          <w:szCs w:val="28"/>
        </w:rPr>
        <w:object w:dxaOrig="139" w:dyaOrig="360" w14:anchorId="71F6F874">
          <v:shape id="_x0000_i1066" type="#_x0000_t75" style="width:6.6pt;height:18pt" o:ole="">
            <v:imagedata r:id="rId69" o:title=""/>
          </v:shape>
          <o:OLEObject Type="Embed" ProgID="Equation.3" ShapeID="_x0000_i1066" DrawAspect="Content" ObjectID="_1706391149" r:id="rId72"/>
        </w:object>
      </w:r>
      <w:r w:rsidRPr="00F57CF2">
        <w:rPr>
          <w:rFonts w:ascii="Times New Roman" w:hAnsi="Times New Roman" w:cs="Times New Roman"/>
          <w:sz w:val="28"/>
          <w:szCs w:val="28"/>
        </w:rPr>
        <w:t>= 1,5с.);</w:t>
      </w:r>
    </w:p>
    <w:p w14:paraId="1659EA33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К –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есіктер саны</w:t>
      </w:r>
      <w:r w:rsidRPr="00F57CF2">
        <w:rPr>
          <w:rFonts w:ascii="Times New Roman" w:hAnsi="Times New Roman" w:cs="Times New Roman"/>
          <w:sz w:val="28"/>
          <w:szCs w:val="28"/>
        </w:rPr>
        <w:t>, (К=2).</w:t>
      </w:r>
    </w:p>
    <w:p w14:paraId="127A585C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A9C6CE1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в/ Автобустармен троллейбустардан басқа көлік құралдарының есептік өткізу қаблеттілігін анықтау:</w:t>
      </w:r>
    </w:p>
    <w:p w14:paraId="5E09DB10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14"/>
          <w:sz w:val="28"/>
          <w:szCs w:val="28"/>
          <w:lang w:val="en-US"/>
        </w:rPr>
        <w:object w:dxaOrig="200" w:dyaOrig="380" w14:anchorId="2AA66EF5">
          <v:shape id="_x0000_i1067" type="#_x0000_t75" style="width:9.6pt;height:18.6pt" o:ole="">
            <v:imagedata r:id="rId73" o:title=""/>
          </v:shape>
          <o:OLEObject Type="Embed" ProgID="Equation.3" ShapeID="_x0000_i1067" DrawAspect="Content" ObjectID="_1706391150" r:id="rId74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= N</w: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20" w:dyaOrig="300" w14:anchorId="4DFB675F">
          <v:shape id="_x0000_i1068" type="#_x0000_t75" style="width:6pt;height:15pt" o:ole="">
            <v:imagedata r:id="rId33" o:title=""/>
          </v:shape>
          <o:OLEObject Type="Embed" ProgID="Equation.3" ShapeID="_x0000_i1068" DrawAspect="Content" ObjectID="_1706391151" r:id="rId75"/>
        </w:objec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40B99475">
          <v:shape id="_x0000_i1069" type="#_x0000_t75" style="width:8.4pt;height:17.4pt" o:ole="">
            <v:imagedata r:id="rId29" o:title=""/>
          </v:shape>
          <o:OLEObject Type="Embed" ProgID="Equation.3" ShapeID="_x0000_i1069" DrawAspect="Content" ObjectID="_1706391152" r:id="rId76"/>
        </w:object>
      </w:r>
      <w:r w:rsidRPr="00F57CF2">
        <w:rPr>
          <w:rFonts w:ascii="Times New Roman" w:hAnsi="Times New Roman" w:cs="Times New Roman"/>
          <w:sz w:val="28"/>
          <w:szCs w:val="28"/>
          <w:lang w:val="en-US"/>
        </w:rPr>
        <w:t>α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;                                                                                                      (15)</w:t>
      </w:r>
    </w:p>
    <w:p w14:paraId="3B25E13C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14"/>
          <w:sz w:val="28"/>
          <w:szCs w:val="28"/>
          <w:lang w:val="en-US"/>
        </w:rPr>
        <w:object w:dxaOrig="200" w:dyaOrig="380" w14:anchorId="2A812A64">
          <v:shape id="_x0000_i1070" type="#_x0000_t75" style="width:9.6pt;height:18.6pt" o:ole="">
            <v:imagedata r:id="rId77" o:title=""/>
          </v:shape>
          <o:OLEObject Type="Embed" ProgID="Equation.3" ShapeID="_x0000_i1070" DrawAspect="Content" ObjectID="_1706391153" r:id="rId78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- і -мәнды көліктік құралының есептік өткізу қаблеттілігі, бір/сағ;</w:t>
      </w:r>
    </w:p>
    <w:p w14:paraId="373E8E45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20" w:dyaOrig="300" w14:anchorId="384408A8">
          <v:shape id="_x0000_i1071" type="#_x0000_t75" style="width:6pt;height:15pt" o:ole="">
            <v:imagedata r:id="rId33" o:title=""/>
          </v:shape>
          <o:OLEObject Type="Embed" ProgID="Equation.3" ShapeID="_x0000_i1071" DrawAspect="Content" ObjectID="_1706391154" r:id="rId79"/>
        </w:objec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250CF611">
          <v:shape id="_x0000_i1072" type="#_x0000_t75" style="width:8.4pt;height:17.4pt" o:ole="">
            <v:imagedata r:id="rId29" o:title=""/>
          </v:shape>
          <o:OLEObject Type="Embed" ProgID="Equation.3" ShapeID="_x0000_i1072" DrawAspect="Content" ObjectID="_1706391155" r:id="rId80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- алдынғы тақырыпта;</w:t>
      </w:r>
    </w:p>
    <w:p w14:paraId="75E4ADE0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</w:rPr>
        <w:t>α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- көше қиылысында көлік тоқтап кешігуін ескеріу еселеуіші.</w:t>
      </w:r>
    </w:p>
    <w:p w14:paraId="60EF6F25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C87D98C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</w:rPr>
        <w:t>α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= (L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60" w:dyaOrig="360" w14:anchorId="7D48A644">
          <v:shape id="_x0000_i1073" type="#_x0000_t75" style="width:8.4pt;height:18pt" o:ole="">
            <v:imagedata r:id="rId81" o:title=""/>
          </v:shape>
          <o:OLEObject Type="Embed" ProgID="Equation.3" ShapeID="_x0000_i1073" DrawAspect="Content" ObjectID="_1706391156" r:id="rId82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/V)/( L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60" w:dyaOrig="360" w14:anchorId="671F7277">
          <v:shape id="_x0000_i1074" type="#_x0000_t75" style="width:8.4pt;height:18pt" o:ole="">
            <v:imagedata r:id="rId83" o:title=""/>
          </v:shape>
          <o:OLEObject Type="Embed" ProgID="Equation.3" ShapeID="_x0000_i1074" DrawAspect="Content" ObjectID="_1706391157" r:id="rId84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/V + V/2a + V/2a</w: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20" w:dyaOrig="300" w14:anchorId="3C77317F">
          <v:shape id="_x0000_i1075" type="#_x0000_t75" style="width:6pt;height:15pt" o:ole="">
            <v:imagedata r:id="rId85" o:title=""/>
          </v:shape>
          <o:OLEObject Type="Embed" ProgID="Equation.3" ShapeID="_x0000_i1075" DrawAspect="Content" ObjectID="_1706391158" r:id="rId86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+ ∆);                                                         (16)</w:t>
      </w:r>
    </w:p>
    <w:p w14:paraId="62B1BA68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L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60" w:dyaOrig="360" w14:anchorId="43B2AF0D">
          <v:shape id="_x0000_i1076" type="#_x0000_t75" style="width:8.4pt;height:18pt" o:ole="">
            <v:imagedata r:id="rId81" o:title=""/>
          </v:shape>
          <o:OLEObject Type="Embed" ProgID="Equation.3" ShapeID="_x0000_i1076" DrawAspect="Content" ObjectID="_1706391159" r:id="rId87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- көшк қилстарының арасы, м. V- есептік жылдамдық, м/с;</w:t>
      </w:r>
    </w:p>
    <w:p w14:paraId="57490CDC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а,a</w: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20" w:dyaOrig="300" w14:anchorId="38F25E5D">
          <v:shape id="_x0000_i1077" type="#_x0000_t75" style="width:6pt;height:15pt" o:ole="">
            <v:imagedata r:id="rId88" o:title=""/>
          </v:shape>
          <o:OLEObject Type="Embed" ProgID="Equation.3" ShapeID="_x0000_i1077" DrawAspect="Content" ObjectID="_1706391160" r:id="rId89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- көше қиылысына жақындау жіне одан аттанудағы үдеу немесе ақырындау, м/с</w:t>
      </w:r>
      <w:r w:rsidRPr="00F57CF2">
        <w:rPr>
          <w:rFonts w:ascii="Times New Roman" w:hAnsi="Times New Roman" w:cs="Times New Roman"/>
          <w:position w:val="-4"/>
          <w:sz w:val="28"/>
          <w:szCs w:val="28"/>
        </w:rPr>
        <w:object w:dxaOrig="160" w:dyaOrig="300" w14:anchorId="451AEB0E">
          <v:shape id="_x0000_i1078" type="#_x0000_t75" style="width:8.4pt;height:15pt" o:ole="">
            <v:imagedata r:id="rId90" o:title=""/>
          </v:shape>
          <o:OLEObject Type="Embed" ProgID="Equation.3" ShapeID="_x0000_i1078" DrawAspect="Content" ObjectID="_1706391161" r:id="rId91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, (а = a</w: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20" w:dyaOrig="300" w14:anchorId="34B846B0">
          <v:shape id="_x0000_i1079" type="#_x0000_t75" style="width:6pt;height:15pt" o:ole="">
            <v:imagedata r:id="rId88" o:title=""/>
          </v:shape>
          <o:OLEObject Type="Embed" ProgID="Equation.3" ShapeID="_x0000_i1079" DrawAspect="Content" ObjectID="_1706391162" r:id="rId92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= 1м/с</w:t>
      </w:r>
      <w:r w:rsidRPr="00F57CF2">
        <w:rPr>
          <w:rFonts w:ascii="Times New Roman" w:hAnsi="Times New Roman" w:cs="Times New Roman"/>
          <w:position w:val="-4"/>
          <w:sz w:val="28"/>
          <w:szCs w:val="28"/>
        </w:rPr>
        <w:object w:dxaOrig="160" w:dyaOrig="300" w14:anchorId="1C7C962C">
          <v:shape id="_x0000_i1080" type="#_x0000_t75" style="width:8.4pt;height:15pt" o:ole="">
            <v:imagedata r:id="rId66" o:title=""/>
          </v:shape>
          <o:OLEObject Type="Embed" ProgID="Equation.3" ShapeID="_x0000_i1080" DrawAspect="Content" ObjectID="_1706391163" r:id="rId93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);</w:t>
      </w:r>
    </w:p>
    <w:p w14:paraId="287F2F0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∆ - бағдаршам алдында көліктің кешігу орташа уақыты, с.</w:t>
      </w:r>
    </w:p>
    <w:p w14:paraId="323C4150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CA27A1F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∆ = (t</w:t>
      </w:r>
      <w:r w:rsidRPr="00F57CF2">
        <w:rPr>
          <w:rFonts w:ascii="Times New Roman" w:hAnsi="Times New Roman" w:cs="Times New Roman"/>
          <w:position w:val="-14"/>
          <w:sz w:val="28"/>
          <w:szCs w:val="28"/>
          <w:lang w:val="en-US"/>
        </w:rPr>
        <w:object w:dxaOrig="220" w:dyaOrig="380" w14:anchorId="7299CD5B">
          <v:shape id="_x0000_i1081" type="#_x0000_t75" style="width:11.4pt;height:18.6pt" o:ole="">
            <v:imagedata r:id="rId94" o:title=""/>
          </v:shape>
          <o:OLEObject Type="Embed" ProgID="Equation.3" ShapeID="_x0000_i1081" DrawAspect="Content" ObjectID="_1706391164" r:id="rId95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+ 2t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220" w:dyaOrig="360" w14:anchorId="1167FED1">
          <v:shape id="_x0000_i1082" type="#_x0000_t75" style="width:11.4pt;height:18pt" o:ole="">
            <v:imagedata r:id="rId96" o:title=""/>
          </v:shape>
          <o:OLEObject Type="Embed" ProgID="Equation.3" ShapeID="_x0000_i1082" DrawAspect="Content" ObjectID="_1706391165" r:id="rId97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)/2;                                                                                             (17)</w:t>
      </w:r>
    </w:p>
    <w:p w14:paraId="1033CBDC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lastRenderedPageBreak/>
        <w:t>t</w:t>
      </w:r>
      <w:r w:rsidRPr="00F57CF2">
        <w:rPr>
          <w:rFonts w:ascii="Times New Roman" w:hAnsi="Times New Roman" w:cs="Times New Roman"/>
          <w:position w:val="-14"/>
          <w:sz w:val="28"/>
          <w:szCs w:val="28"/>
          <w:lang w:val="en-US"/>
        </w:rPr>
        <w:object w:dxaOrig="220" w:dyaOrig="380" w14:anchorId="5DA75AFC">
          <v:shape id="_x0000_i1083" type="#_x0000_t75" style="width:11.4pt;height:18.6pt" o:ole="">
            <v:imagedata r:id="rId98" o:title=""/>
          </v:shape>
          <o:OLEObject Type="Embed" ProgID="Equation.3" ShapeID="_x0000_i1083" DrawAspect="Content" ObjectID="_1706391166" r:id="rId99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,t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220" w:dyaOrig="360" w14:anchorId="785A6530">
          <v:shape id="_x0000_i1084" type="#_x0000_t75" style="width:11.4pt;height:18pt" o:ole="">
            <v:imagedata r:id="rId100" o:title=""/>
          </v:shape>
          <o:OLEObject Type="Embed" ProgID="Equation.3" ShapeID="_x0000_i1084" DrawAspect="Content" ObjectID="_1706391167" r:id="rId101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- бағдаршамның қызыл және сары циклдарының жұмыс уақыты. с, </w:t>
      </w:r>
    </w:p>
    <w:p w14:paraId="2E206D2C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2D08F7F1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г/Жүру жолақтарының санын анықтау </w:t>
      </w:r>
    </w:p>
    <w:p w14:paraId="4C1CB2EA" w14:textId="77777777" w:rsidR="00F57CF2" w:rsidRPr="00F57CF2" w:rsidRDefault="00F57CF2" w:rsidP="00F57CF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0408971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Автобустар мен троллейбустардан басқа барлық көліктік құралдарға есептейді:</w:t>
      </w:r>
    </w:p>
    <w:p w14:paraId="5899569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D9D08FA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3EE8D501">
          <v:shape id="_x0000_i1085" type="#_x0000_t75" style="width:6pt;height:17.4pt" o:ole="">
            <v:imagedata r:id="rId102" o:title=""/>
          </v:shape>
          <o:OLEObject Type="Embed" ProgID="Equation.3" ShapeID="_x0000_i1085" DrawAspect="Content" ObjectID="_1706391168" r:id="rId103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 w:rsidRPr="00F57CF2">
        <w:rPr>
          <w:rFonts w:ascii="Times New Roman" w:hAnsi="Times New Roman" w:cs="Times New Roman"/>
          <w:position w:val="-32"/>
          <w:sz w:val="28"/>
          <w:szCs w:val="28"/>
          <w:lang w:val="en-US"/>
        </w:rPr>
        <w:object w:dxaOrig="460" w:dyaOrig="720" w14:anchorId="054056DE">
          <v:shape id="_x0000_i1086" type="#_x0000_t75" style="width:23.4pt;height:36pt" o:ole="">
            <v:imagedata r:id="rId104" o:title=""/>
          </v:shape>
          <o:OLEObject Type="Embed" ProgID="Equation.3" ShapeID="_x0000_i1086" DrawAspect="Content" ObjectID="_1706391169" r:id="rId105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;                                                                                                             (18)</w:t>
      </w:r>
    </w:p>
    <w:p w14:paraId="5C6E11EC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F57CF2">
        <w:rPr>
          <w:rFonts w:ascii="Times New Roman" w:hAnsi="Times New Roman" w:cs="Times New Roman"/>
          <w:position w:val="-12"/>
          <w:sz w:val="28"/>
          <w:szCs w:val="28"/>
        </w:rPr>
        <w:object w:dxaOrig="120" w:dyaOrig="360" w14:anchorId="10512B6A">
          <v:shape id="_x0000_i1087" type="#_x0000_t75" style="width:6pt;height:18pt" o:ole="">
            <v:imagedata r:id="rId106" o:title=""/>
          </v:shape>
          <o:OLEObject Type="Embed" ProgID="Equation.3" ShapeID="_x0000_i1087" DrawAspect="Content" ObjectID="_1706391170" r:id="rId107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- і манды көлік құралдарының қозғалу қарқындылығы, авт/с. (см.задание);</w:t>
      </w:r>
    </w:p>
    <w:p w14:paraId="05B25FE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716F518" w14:textId="77777777" w:rsidR="00F57CF2" w:rsidRPr="00947B27" w:rsidRDefault="00F57CF2" w:rsidP="00F57CF2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3C3684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</w:t>
      </w: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Автобустар мен троллейбустарға</w:t>
      </w:r>
      <w:r w:rsidRPr="00947B27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36C56612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DE99DE6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14FB2DCB">
          <v:shape id="_x0000_i1088" type="#_x0000_t75" style="width:6pt;height:17.4pt" o:ole="">
            <v:imagedata r:id="rId102" o:title=""/>
          </v:shape>
          <o:OLEObject Type="Embed" ProgID="Equation.3" ShapeID="_x0000_i1088" DrawAspect="Content" ObjectID="_1706391171" r:id="rId108"/>
        </w:objec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39" w:dyaOrig="300" w14:anchorId="031885A3">
          <v:shape id="_x0000_i1089" type="#_x0000_t75" style="width:6.6pt;height:15pt" o:ole="">
            <v:imagedata r:id="rId109" o:title=""/>
          </v:shape>
          <o:OLEObject Type="Embed" ProgID="Equation.3" ShapeID="_x0000_i1089" DrawAspect="Content" ObjectID="_1706391172" r:id="rId110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= P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20" w:dyaOrig="360" w14:anchorId="5ECB7D3A">
          <v:shape id="_x0000_i1090" type="#_x0000_t75" style="width:6pt;height:18pt" o:ole="">
            <v:imagedata r:id="rId111" o:title=""/>
          </v:shape>
          <o:OLEObject Type="Embed" ProgID="Equation.3" ShapeID="_x0000_i1090" DrawAspect="Content" ObjectID="_1706391173" r:id="rId112"/>
        </w:objec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39" w:dyaOrig="300" w14:anchorId="3F90110F">
          <v:shape id="_x0000_i1091" type="#_x0000_t75" style="width:6.6pt;height:15pt" o:ole="">
            <v:imagedata r:id="rId113" o:title=""/>
          </v:shape>
          <o:OLEObject Type="Embed" ProgID="Equation.3" ShapeID="_x0000_i1091" DrawAspect="Content" ObjectID="_1706391174" r:id="rId114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/N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14EB4804">
          <v:shape id="_x0000_i1092" type="#_x0000_t75" style="width:8.4pt;height:17.4pt" o:ole="">
            <v:imagedata r:id="rId115" o:title=""/>
          </v:shape>
          <o:OLEObject Type="Embed" ProgID="Equation.3" ShapeID="_x0000_i1092" DrawAspect="Content" ObjectID="_1706391175" r:id="rId116"/>
        </w:objec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39" w:dyaOrig="300" w14:anchorId="21367395">
          <v:shape id="_x0000_i1093" type="#_x0000_t75" style="width:6.6pt;height:15pt" o:ole="">
            <v:imagedata r:id="rId117" o:title=""/>
          </v:shape>
          <o:OLEObject Type="Embed" ProgID="Equation.3" ShapeID="_x0000_i1093" DrawAspect="Content" ObjectID="_1706391176" r:id="rId118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;                                                                                                     (19)</w:t>
      </w:r>
    </w:p>
    <w:p w14:paraId="165B66D6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F57CF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20" w:dyaOrig="360" w14:anchorId="40FCE276">
          <v:shape id="_x0000_i1094" type="#_x0000_t75" style="width:6pt;height:18pt" o:ole="">
            <v:imagedata r:id="rId119" o:title=""/>
          </v:shape>
          <o:OLEObject Type="Embed" ProgID="Equation.3" ShapeID="_x0000_i1094" DrawAspect="Content" ObjectID="_1706391177" r:id="rId120"/>
        </w:objec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39" w:dyaOrig="300" w14:anchorId="40889FB6">
          <v:shape id="_x0000_i1095" type="#_x0000_t75" style="width:6.6pt;height:15pt" o:ole="">
            <v:imagedata r:id="rId113" o:title=""/>
          </v:shape>
          <o:OLEObject Type="Embed" ProgID="Equation.3" ShapeID="_x0000_i1095" DrawAspect="Content" ObjectID="_1706391178" r:id="rId121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- Автобустар мен троллейбустардың қозғалу қарқындылықтары, авт/с. </w:t>
      </w:r>
    </w:p>
    <w:p w14:paraId="4B84D0E5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14EC106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Бір бағыттағы жүру жолақтарының жалпы саны анықталатын формула:</w:t>
      </w:r>
    </w:p>
    <w:p w14:paraId="054FE93C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5B36568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n = </w:t>
      </w:r>
      <w:r w:rsidRPr="00F57CF2">
        <w:rPr>
          <w:rFonts w:ascii="Times New Roman" w:hAnsi="Times New Roman" w:cs="Times New Roman"/>
          <w:sz w:val="28"/>
          <w:szCs w:val="28"/>
          <w:lang w:val="en-US"/>
        </w:rPr>
        <w:t>Σ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5463D099">
          <v:shape id="_x0000_i1096" type="#_x0000_t75" style="width:6pt;height:17.4pt" o:ole="">
            <v:imagedata r:id="rId122" o:title=""/>
          </v:shape>
          <o:OLEObject Type="Embed" ProgID="Equation.3" ShapeID="_x0000_i1096" DrawAspect="Content" ObjectID="_1706391179" r:id="rId123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+ </w:t>
      </w:r>
      <w:r w:rsidRPr="00F57CF2">
        <w:rPr>
          <w:rFonts w:ascii="Times New Roman" w:hAnsi="Times New Roman" w:cs="Times New Roman"/>
          <w:sz w:val="28"/>
          <w:szCs w:val="28"/>
          <w:lang w:val="en-US"/>
        </w:rPr>
        <w:t>Σ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20" w:dyaOrig="340" w14:anchorId="1446625D">
          <v:shape id="_x0000_i1097" type="#_x0000_t75" style="width:6pt;height:17.4pt" o:ole="">
            <v:imagedata r:id="rId124" o:title=""/>
          </v:shape>
          <o:OLEObject Type="Embed" ProgID="Equation.3" ShapeID="_x0000_i1097" DrawAspect="Content" ObjectID="_1706391180" r:id="rId125"/>
        </w:object>
      </w:r>
      <w:r w:rsidRPr="00F57CF2">
        <w:rPr>
          <w:rFonts w:ascii="Times New Roman" w:hAnsi="Times New Roman" w:cs="Times New Roman"/>
          <w:position w:val="-4"/>
          <w:sz w:val="28"/>
          <w:szCs w:val="28"/>
          <w:lang w:val="en-US"/>
        </w:rPr>
        <w:object w:dxaOrig="139" w:dyaOrig="300" w14:anchorId="6B384906">
          <v:shape id="_x0000_i1098" type="#_x0000_t75" style="width:6.6pt;height:15pt" o:ole="">
            <v:imagedata r:id="rId126" o:title=""/>
          </v:shape>
          <o:OLEObject Type="Embed" ProgID="Equation.3" ShapeID="_x0000_i1098" DrawAspect="Content" ObjectID="_1706391181" r:id="rId127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;                                                                                                     (20)</w:t>
      </w:r>
    </w:p>
    <w:p w14:paraId="561E85BF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BFDE3EC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Екі бағыт жүрісінде бір жүру жолағының ені мен бір бағытта жүру жолақтарының жалпы саны 2.3 кестеде берілген мәлметтерден аспауы тис. </w:t>
      </w:r>
    </w:p>
    <w:p w14:paraId="061DD863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20306FC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кесте 4.3- Жүру жолағының ені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5"/>
        <w:gridCol w:w="4155"/>
        <w:gridCol w:w="2459"/>
        <w:gridCol w:w="2246"/>
      </w:tblGrid>
      <w:tr w:rsidR="00F57CF2" w:rsidRPr="00F57CF2" w14:paraId="48909DB2" w14:textId="77777777" w:rsidTr="00E27E3F">
        <w:tc>
          <w:tcPr>
            <w:tcW w:w="0" w:type="auto"/>
          </w:tcPr>
          <w:p w14:paraId="092FD428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4303" w:type="dxa"/>
          </w:tcPr>
          <w:p w14:paraId="0AEAB782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Көшелер мен жолдардың санаттары </w:t>
            </w:r>
          </w:p>
        </w:tc>
        <w:tc>
          <w:tcPr>
            <w:tcW w:w="2520" w:type="dxa"/>
          </w:tcPr>
          <w:p w14:paraId="698EB9CF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Бір жүру жолағының ені</w:t>
            </w:r>
            <w:r w:rsidRPr="00F57CF2">
              <w:rPr>
                <w:sz w:val="28"/>
                <w:szCs w:val="28"/>
              </w:rPr>
              <w:t>, м.</w:t>
            </w:r>
          </w:p>
        </w:tc>
        <w:tc>
          <w:tcPr>
            <w:tcW w:w="2263" w:type="dxa"/>
          </w:tcPr>
          <w:p w14:paraId="237B3442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Бағыттарға сәйкес жүру жолақтарының саны </w:t>
            </w:r>
          </w:p>
        </w:tc>
      </w:tr>
      <w:tr w:rsidR="00F57CF2" w:rsidRPr="00F57CF2" w14:paraId="1DB9B36C" w14:textId="77777777" w:rsidTr="00E27E3F">
        <w:tc>
          <w:tcPr>
            <w:tcW w:w="0" w:type="auto"/>
            <w:tcBorders>
              <w:bottom w:val="single" w:sz="4" w:space="0" w:color="auto"/>
            </w:tcBorders>
          </w:tcPr>
          <w:p w14:paraId="6EFE87B5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4303" w:type="dxa"/>
            <w:tcBorders>
              <w:bottom w:val="single" w:sz="4" w:space="0" w:color="auto"/>
            </w:tcBorders>
          </w:tcPr>
          <w:p w14:paraId="35A926FC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354971AE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2263" w:type="dxa"/>
            <w:tcBorders>
              <w:bottom w:val="single" w:sz="4" w:space="0" w:color="auto"/>
            </w:tcBorders>
          </w:tcPr>
          <w:p w14:paraId="5D9AFBC6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4</w:t>
            </w:r>
          </w:p>
        </w:tc>
      </w:tr>
      <w:tr w:rsidR="00F57CF2" w:rsidRPr="00F57CF2" w14:paraId="7D04B11B" w14:textId="77777777" w:rsidTr="00E27E3F">
        <w:tc>
          <w:tcPr>
            <w:tcW w:w="0" w:type="auto"/>
            <w:tcBorders>
              <w:bottom w:val="single" w:sz="4" w:space="0" w:color="auto"/>
            </w:tcBorders>
          </w:tcPr>
          <w:p w14:paraId="7824FD90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</w:t>
            </w:r>
          </w:p>
        </w:tc>
        <w:tc>
          <w:tcPr>
            <w:tcW w:w="4303" w:type="dxa"/>
            <w:tcBorders>
              <w:bottom w:val="single" w:sz="4" w:space="0" w:color="auto"/>
            </w:tcBorders>
          </w:tcPr>
          <w:p w14:paraId="3E207A85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Жоғары жылдамдықпен жүретін жолдар 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7F0907DF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3,75</w:t>
            </w:r>
          </w:p>
        </w:tc>
        <w:tc>
          <w:tcPr>
            <w:tcW w:w="2263" w:type="dxa"/>
            <w:tcBorders>
              <w:bottom w:val="single" w:sz="4" w:space="0" w:color="auto"/>
            </w:tcBorders>
          </w:tcPr>
          <w:p w14:paraId="187FE1C3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6-8</w:t>
            </w:r>
          </w:p>
        </w:tc>
      </w:tr>
      <w:tr w:rsidR="00F57CF2" w:rsidRPr="00F57CF2" w14:paraId="162766A4" w14:textId="77777777" w:rsidTr="00E27E3F">
        <w:tc>
          <w:tcPr>
            <w:tcW w:w="0" w:type="auto"/>
          </w:tcPr>
          <w:p w14:paraId="380B4CA6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4303" w:type="dxa"/>
          </w:tcPr>
          <w:p w14:paraId="24884F41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Жалпы қалалық мағыналы м</w:t>
            </w:r>
            <w:r w:rsidRPr="00F57CF2">
              <w:rPr>
                <w:sz w:val="28"/>
                <w:szCs w:val="28"/>
              </w:rPr>
              <w:t>агистрал</w:t>
            </w:r>
            <w:r w:rsidRPr="00F57CF2">
              <w:rPr>
                <w:sz w:val="28"/>
                <w:szCs w:val="28"/>
                <w:lang w:val="kk-KZ"/>
              </w:rPr>
              <w:t>дық көшелермен жолдар</w:t>
            </w:r>
            <w:r w:rsidRPr="00F57CF2">
              <w:rPr>
                <w:sz w:val="28"/>
                <w:szCs w:val="28"/>
              </w:rPr>
              <w:t>:</w:t>
            </w:r>
          </w:p>
          <w:p w14:paraId="1C552704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 үздіксіз қозғалысы;</w:t>
            </w:r>
          </w:p>
          <w:p w14:paraId="09C672FD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 реттелген қозғалысы;</w:t>
            </w:r>
          </w:p>
          <w:p w14:paraId="1D35FFAC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Аудандық мәнді </w:t>
            </w:r>
          </w:p>
          <w:p w14:paraId="3B9E1FF5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Жүк көліктер қозғалысы </w:t>
            </w:r>
          </w:p>
        </w:tc>
        <w:tc>
          <w:tcPr>
            <w:tcW w:w="2520" w:type="dxa"/>
          </w:tcPr>
          <w:p w14:paraId="3C3CD5DE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04E573A7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71928483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  <w:p w14:paraId="1CF2944C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3,75</w:t>
            </w:r>
          </w:p>
          <w:p w14:paraId="212FE115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3,75</w:t>
            </w:r>
          </w:p>
          <w:p w14:paraId="44DAA251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3,75</w:t>
            </w:r>
          </w:p>
          <w:p w14:paraId="1291E667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3,75</w:t>
            </w:r>
          </w:p>
        </w:tc>
        <w:tc>
          <w:tcPr>
            <w:tcW w:w="2263" w:type="dxa"/>
          </w:tcPr>
          <w:p w14:paraId="0240C341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098F532F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5A76D8E3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  <w:p w14:paraId="1C6B70BF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6-8</w:t>
            </w:r>
          </w:p>
          <w:p w14:paraId="60D11658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4-6</w:t>
            </w:r>
          </w:p>
          <w:p w14:paraId="50530855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4-6</w:t>
            </w:r>
          </w:p>
          <w:p w14:paraId="1C7380F8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2-4</w:t>
            </w:r>
          </w:p>
        </w:tc>
      </w:tr>
      <w:tr w:rsidR="00F57CF2" w:rsidRPr="00F57CF2" w14:paraId="725A505A" w14:textId="77777777" w:rsidTr="00E27E3F">
        <w:tc>
          <w:tcPr>
            <w:tcW w:w="0" w:type="auto"/>
          </w:tcPr>
          <w:p w14:paraId="00994C11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</w:t>
            </w:r>
          </w:p>
        </w:tc>
        <w:tc>
          <w:tcPr>
            <w:tcW w:w="4303" w:type="dxa"/>
          </w:tcPr>
          <w:p w14:paraId="1407DB48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Жергілікті көшелер мен жолдар</w:t>
            </w:r>
            <w:r w:rsidRPr="00F57CF2">
              <w:rPr>
                <w:sz w:val="28"/>
                <w:szCs w:val="28"/>
              </w:rPr>
              <w:t>:</w:t>
            </w:r>
          </w:p>
          <w:p w14:paraId="0C7407FE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тұрғын көшелер</w:t>
            </w:r>
            <w:r w:rsidRPr="00F57CF2">
              <w:rPr>
                <w:sz w:val="28"/>
                <w:szCs w:val="28"/>
              </w:rPr>
              <w:t>;</w:t>
            </w:r>
          </w:p>
          <w:p w14:paraId="5A63480B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өнеркәсіп және қойма аудандарының жолдары</w:t>
            </w:r>
            <w:r w:rsidRPr="00F57CF2">
              <w:rPr>
                <w:sz w:val="28"/>
                <w:szCs w:val="28"/>
              </w:rPr>
              <w:t>;</w:t>
            </w:r>
          </w:p>
          <w:p w14:paraId="2DCFA8FF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кенткөшелері мен жолдары</w:t>
            </w:r>
            <w:r w:rsidRPr="00F57CF2">
              <w:rPr>
                <w:sz w:val="28"/>
                <w:szCs w:val="28"/>
              </w:rPr>
              <w:t>;</w:t>
            </w:r>
          </w:p>
        </w:tc>
        <w:tc>
          <w:tcPr>
            <w:tcW w:w="2520" w:type="dxa"/>
          </w:tcPr>
          <w:p w14:paraId="12931C73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  <w:p w14:paraId="30B72B24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3,0</w:t>
            </w:r>
          </w:p>
          <w:p w14:paraId="7DFEC2DD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3186A0BB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3,75</w:t>
            </w:r>
          </w:p>
          <w:p w14:paraId="14D0F6EF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3,5</w:t>
            </w:r>
          </w:p>
        </w:tc>
        <w:tc>
          <w:tcPr>
            <w:tcW w:w="2263" w:type="dxa"/>
          </w:tcPr>
          <w:p w14:paraId="2F9DEFDD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  <w:p w14:paraId="5907BE3C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2-4</w:t>
            </w:r>
          </w:p>
          <w:p w14:paraId="1919F28B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137A83CF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2-4</w:t>
            </w:r>
          </w:p>
          <w:p w14:paraId="5E1F5059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</w:t>
            </w:r>
          </w:p>
        </w:tc>
      </w:tr>
    </w:tbl>
    <w:p w14:paraId="0DC98DBA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</w:p>
    <w:p w14:paraId="084EC3F5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д/Бір бағытты жүру бөлігінің енін анықтау</w:t>
      </w:r>
      <w:r w:rsidRPr="00F57CF2">
        <w:rPr>
          <w:rFonts w:ascii="Times New Roman" w:hAnsi="Times New Roman" w:cs="Times New Roman"/>
          <w:sz w:val="28"/>
          <w:szCs w:val="28"/>
        </w:rPr>
        <w:t>:</w:t>
      </w:r>
    </w:p>
    <w:p w14:paraId="50C047FF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</w:p>
    <w:p w14:paraId="7B96F21A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bпр = b*n +A;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</w:t>
      </w:r>
      <w:r w:rsidRPr="00F57CF2">
        <w:rPr>
          <w:rFonts w:ascii="Times New Roman" w:hAnsi="Times New Roman" w:cs="Times New Roman"/>
          <w:sz w:val="28"/>
          <w:szCs w:val="28"/>
        </w:rPr>
        <w:t>(21)</w:t>
      </w:r>
    </w:p>
    <w:p w14:paraId="68D2C1E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bпр –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бір бағытта жүру бөлігінің</w:t>
      </w:r>
      <w:r w:rsidRPr="00F57CF2">
        <w:rPr>
          <w:rFonts w:ascii="Times New Roman" w:hAnsi="Times New Roman" w:cs="Times New Roman"/>
          <w:sz w:val="28"/>
          <w:szCs w:val="28"/>
        </w:rPr>
        <w:t>, м;</w:t>
      </w:r>
    </w:p>
    <w:p w14:paraId="7866DCA4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b –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бір жүру жолағының ені</w:t>
      </w:r>
      <w:r w:rsidRPr="00F57CF2">
        <w:rPr>
          <w:rFonts w:ascii="Times New Roman" w:hAnsi="Times New Roman" w:cs="Times New Roman"/>
          <w:sz w:val="28"/>
          <w:szCs w:val="28"/>
        </w:rPr>
        <w:t>, м.;</w:t>
      </w:r>
    </w:p>
    <w:p w14:paraId="1D2B723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 A –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аяқ астынан тоқтау жолағының ені</w:t>
      </w:r>
      <w:r w:rsidRPr="00F57CF2">
        <w:rPr>
          <w:rFonts w:ascii="Times New Roman" w:hAnsi="Times New Roman" w:cs="Times New Roman"/>
          <w:sz w:val="28"/>
          <w:szCs w:val="28"/>
        </w:rPr>
        <w:t>, м. (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жоғары жылдамдықты жолдарға </w:t>
      </w:r>
      <w:r w:rsidRPr="00F57CF2">
        <w:rPr>
          <w:rFonts w:ascii="Times New Roman" w:hAnsi="Times New Roman" w:cs="Times New Roman"/>
          <w:sz w:val="28"/>
          <w:szCs w:val="28"/>
        </w:rPr>
        <w:t xml:space="preserve">А = 1м.,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қозғалысы үздіксіз жалпы қалалық мағаналы </w:t>
      </w:r>
      <w:proofErr w:type="spellStart"/>
      <w:r w:rsidRPr="00F57CF2">
        <w:rPr>
          <w:rFonts w:ascii="Times New Roman" w:hAnsi="Times New Roman" w:cs="Times New Roman"/>
          <w:sz w:val="28"/>
          <w:szCs w:val="28"/>
        </w:rPr>
        <w:t>магистрал</w:t>
      </w:r>
      <w:proofErr w:type="spellEnd"/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дық көшелерге </w:t>
      </w:r>
      <w:r w:rsidRPr="00F57CF2">
        <w:rPr>
          <w:rFonts w:ascii="Times New Roman" w:hAnsi="Times New Roman" w:cs="Times New Roman"/>
          <w:sz w:val="28"/>
          <w:szCs w:val="28"/>
        </w:rPr>
        <w:t xml:space="preserve">А= 0,75м.,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қозғалысы реттелген </w:t>
      </w:r>
      <w:r w:rsidRPr="00F57CF2">
        <w:rPr>
          <w:rFonts w:ascii="Times New Roman" w:hAnsi="Times New Roman" w:cs="Times New Roman"/>
          <w:sz w:val="28"/>
          <w:szCs w:val="28"/>
        </w:rPr>
        <w:t>А = 0,5м.)</w:t>
      </w:r>
    </w:p>
    <w:p w14:paraId="26C9A4E3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0C76A70" w14:textId="77777777" w:rsidR="00F57CF2" w:rsidRPr="00947B27" w:rsidRDefault="00F57CF2" w:rsidP="00F57CF2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Екі бағыттағы жүру бөліктерінің жалпы ені:</w:t>
      </w:r>
    </w:p>
    <w:p w14:paraId="1D4B1997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5217398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Впр = 2bпр;                                                                                                        (22)</w:t>
      </w:r>
    </w:p>
    <w:p w14:paraId="4F5C81D5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AEDACA2" w14:textId="77777777" w:rsidR="00F57CF2" w:rsidRPr="00947B27" w:rsidRDefault="00F57CF2" w:rsidP="00F57CF2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4.4.2 Тротуардың енін есептеу </w:t>
      </w:r>
    </w:p>
    <w:p w14:paraId="7B049E0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а/Тротуардағы жүру жолақтардың санын анықтау</w:t>
      </w:r>
    </w:p>
    <w:p w14:paraId="7B2FC1A4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224B2E0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695650B5">
          <v:shape id="_x0000_i1099" type="#_x0000_t75" style="width:8.4pt;height:17.4pt" o:ole="">
            <v:imagedata r:id="rId128" o:title=""/>
          </v:shape>
          <o:OLEObject Type="Embed" ProgID="Equation.3" ShapeID="_x0000_i1099" DrawAspect="Content" ObjectID="_1706391182" r:id="rId129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= P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200" w:dyaOrig="340" w14:anchorId="2F630E64">
          <v:shape id="_x0000_i1100" type="#_x0000_t75" style="width:9.6pt;height:17.4pt" o:ole="">
            <v:imagedata r:id="rId130" o:title=""/>
          </v:shape>
          <o:OLEObject Type="Embed" ProgID="Equation.3" ShapeID="_x0000_i1100" DrawAspect="Content" ObjectID="_1706391183" r:id="rId131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/N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200" w:dyaOrig="340" w14:anchorId="062BD59E">
          <v:shape id="_x0000_i1101" type="#_x0000_t75" style="width:9.6pt;height:17.4pt" o:ole="">
            <v:imagedata r:id="rId132" o:title=""/>
          </v:shape>
          <o:OLEObject Type="Embed" ProgID="Equation.3" ShapeID="_x0000_i1101" DrawAspect="Content" ObjectID="_1706391184" r:id="rId133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;                                                                                                        (23)</w:t>
      </w:r>
    </w:p>
    <w:p w14:paraId="04EF36C9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5AAEC638">
          <v:shape id="_x0000_i1102" type="#_x0000_t75" style="width:8.4pt;height:17.4pt" o:ole="">
            <v:imagedata r:id="rId128" o:title=""/>
          </v:shape>
          <o:OLEObject Type="Embed" ProgID="Equation.3" ShapeID="_x0000_i1102" DrawAspect="Content" ObjectID="_1706391185" r:id="rId134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– тротуардағы жүру жолақтарының саны;</w:t>
      </w:r>
    </w:p>
    <w:p w14:paraId="7B936267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P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200" w:dyaOrig="340" w14:anchorId="7DF7388B">
          <v:shape id="_x0000_i1103" type="#_x0000_t75" style="width:9.6pt;height:17.4pt" o:ole="">
            <v:imagedata r:id="rId135" o:title=""/>
          </v:shape>
          <o:OLEObject Type="Embed" ProgID="Equation.3" ShapeID="_x0000_i1103" DrawAspect="Content" ObjectID="_1706391186" r:id="rId136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- жаяу жүргіншілердің жүру қарқындылығы, жаяу жүрг./с, ;</w:t>
      </w:r>
    </w:p>
    <w:p w14:paraId="6032F71D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200" w:dyaOrig="340" w14:anchorId="10412369">
          <v:shape id="_x0000_i1104" type="#_x0000_t75" style="width:9.6pt;height:17.4pt" o:ole="">
            <v:imagedata r:id="rId137" o:title=""/>
          </v:shape>
          <o:OLEObject Type="Embed" ProgID="Equation.3" ShapeID="_x0000_i1104" DrawAspect="Content" ObjectID="_1706391187" r:id="rId138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- бір жүру жолағының өткізу қаблеттілігі, жаяу жүрг./с, (жаяу жүргіншілер жүру жағдайы бойнша 2.4 кестесінен алынады ).</w:t>
      </w:r>
    </w:p>
    <w:p w14:paraId="1E3EEA61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EB252B8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Тротуардың жалпы ені жаяу жұргіншілер жолағынын санына тікелей тәуекел.</w:t>
      </w:r>
    </w:p>
    <w:p w14:paraId="4A1C419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Тротуарды жүру жолақтарының санын анықтауда қала ішіндегі көше бойындағы құрылыс түрі немесе тротуар орналасқан жағдайға байланысты келесі кестедегі берілген мағлұматтарға көңіл бөлінеді:</w:t>
      </w:r>
    </w:p>
    <w:p w14:paraId="390E5671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616F32E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кесте 4.3 – Жүру жолақтарының саны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5101"/>
        <w:gridCol w:w="3760"/>
      </w:tblGrid>
      <w:tr w:rsidR="00F57CF2" w:rsidRPr="00F57CF2" w14:paraId="1A6FD2B0" w14:textId="77777777" w:rsidTr="00E27E3F">
        <w:tc>
          <w:tcPr>
            <w:tcW w:w="0" w:type="auto"/>
          </w:tcPr>
          <w:p w14:paraId="697C2C83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</w:tcPr>
          <w:p w14:paraId="5BC480B8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Жаяу жүргешілердің жүру жағдайы </w:t>
            </w:r>
          </w:p>
        </w:tc>
        <w:tc>
          <w:tcPr>
            <w:tcW w:w="0" w:type="auto"/>
          </w:tcPr>
          <w:p w14:paraId="1C8AF899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Бір жүру жолағының өткізу жолағы, жаяу жүрг./с.</w:t>
            </w:r>
          </w:p>
        </w:tc>
      </w:tr>
      <w:tr w:rsidR="00F57CF2" w:rsidRPr="00F57CF2" w14:paraId="3280ADE5" w14:textId="77777777" w:rsidTr="00E27E3F">
        <w:tc>
          <w:tcPr>
            <w:tcW w:w="0" w:type="auto"/>
          </w:tcPr>
          <w:p w14:paraId="4EF259E4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14:paraId="426F6342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Үйастында дүкендері бар қызыл сызық бойнда орналасқан т</w:t>
            </w:r>
            <w:proofErr w:type="spellStart"/>
            <w:r w:rsidRPr="00F57CF2">
              <w:rPr>
                <w:sz w:val="28"/>
                <w:szCs w:val="28"/>
              </w:rPr>
              <w:t>ротуар</w:t>
            </w:r>
            <w:proofErr w:type="spellEnd"/>
            <w:r w:rsidRPr="00F57CF2">
              <w:rPr>
                <w:sz w:val="28"/>
                <w:szCs w:val="28"/>
                <w:lang w:val="kk-KZ"/>
              </w:rPr>
              <w:t>лар</w:t>
            </w:r>
            <w:r w:rsidRPr="00F57CF2">
              <w:rPr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</w:tcPr>
          <w:p w14:paraId="463FB63D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153F2525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700</w:t>
            </w:r>
          </w:p>
        </w:tc>
      </w:tr>
      <w:tr w:rsidR="00F57CF2" w:rsidRPr="00F57CF2" w14:paraId="6A14C397" w14:textId="77777777" w:rsidTr="00E27E3F">
        <w:tc>
          <w:tcPr>
            <w:tcW w:w="0" w:type="auto"/>
          </w:tcPr>
          <w:p w14:paraId="0D9BFF8A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34A70057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Сол жерде бірақ дүкендері жоқ  </w:t>
            </w:r>
          </w:p>
        </w:tc>
        <w:tc>
          <w:tcPr>
            <w:tcW w:w="0" w:type="auto"/>
          </w:tcPr>
          <w:p w14:paraId="05C4CDB8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800</w:t>
            </w:r>
          </w:p>
        </w:tc>
      </w:tr>
      <w:tr w:rsidR="00F57CF2" w:rsidRPr="00F57CF2" w14:paraId="49923196" w14:textId="77777777" w:rsidTr="00E27E3F">
        <w:tc>
          <w:tcPr>
            <w:tcW w:w="0" w:type="auto"/>
          </w:tcPr>
          <w:p w14:paraId="39A05717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14:paraId="5739E206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Көшемен жолдағы жасыл ағаштар арасындағы т</w:t>
            </w:r>
            <w:proofErr w:type="spellStart"/>
            <w:r w:rsidRPr="00F57CF2">
              <w:rPr>
                <w:sz w:val="28"/>
                <w:szCs w:val="28"/>
              </w:rPr>
              <w:t>ротуар</w:t>
            </w:r>
            <w:proofErr w:type="spellEnd"/>
            <w:r w:rsidRPr="00F57CF2">
              <w:rPr>
                <w:sz w:val="28"/>
                <w:szCs w:val="28"/>
                <w:lang w:val="kk-KZ"/>
              </w:rPr>
              <w:t>лар</w:t>
            </w:r>
          </w:p>
        </w:tc>
        <w:tc>
          <w:tcPr>
            <w:tcW w:w="0" w:type="auto"/>
          </w:tcPr>
          <w:p w14:paraId="62A0E3C2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514E72AD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1000</w:t>
            </w:r>
          </w:p>
        </w:tc>
      </w:tr>
    </w:tbl>
    <w:p w14:paraId="08852010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</w:p>
    <w:p w14:paraId="762BADB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Үй астында дүкендері бар қызыл сызық бойнда орналасқан т</w:t>
      </w:r>
      <w:proofErr w:type="spellStart"/>
      <w:r w:rsidRPr="00F57CF2">
        <w:rPr>
          <w:rFonts w:ascii="Times New Roman" w:hAnsi="Times New Roman" w:cs="Times New Roman"/>
          <w:sz w:val="28"/>
          <w:szCs w:val="28"/>
        </w:rPr>
        <w:t>ротуар</w:t>
      </w:r>
      <w:proofErr w:type="spellEnd"/>
      <w:r w:rsidRPr="00F57CF2">
        <w:rPr>
          <w:rFonts w:ascii="Times New Roman" w:hAnsi="Times New Roman" w:cs="Times New Roman"/>
          <w:sz w:val="28"/>
          <w:szCs w:val="28"/>
          <w:lang w:val="kk-KZ"/>
        </w:rPr>
        <w:t>лар</w:t>
      </w:r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04B5717A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Көшемен жолдағы жасыл ағаштар арасындағы т</w:t>
      </w:r>
      <w:proofErr w:type="spellStart"/>
      <w:r w:rsidRPr="00F57CF2">
        <w:rPr>
          <w:rFonts w:ascii="Times New Roman" w:hAnsi="Times New Roman" w:cs="Times New Roman"/>
          <w:sz w:val="28"/>
          <w:szCs w:val="28"/>
        </w:rPr>
        <w:t>ротуар</w:t>
      </w:r>
      <w:proofErr w:type="spellEnd"/>
      <w:r w:rsidRPr="00F57CF2">
        <w:rPr>
          <w:rFonts w:ascii="Times New Roman" w:hAnsi="Times New Roman" w:cs="Times New Roman"/>
          <w:sz w:val="28"/>
          <w:szCs w:val="28"/>
          <w:lang w:val="kk-KZ"/>
        </w:rPr>
        <w:t>лар</w:t>
      </w:r>
      <w:r w:rsidRPr="00F57CF2">
        <w:rPr>
          <w:rFonts w:ascii="Times New Roman" w:hAnsi="Times New Roman" w:cs="Times New Roman"/>
          <w:sz w:val="28"/>
          <w:szCs w:val="28"/>
        </w:rPr>
        <w:t>;</w:t>
      </w:r>
    </w:p>
    <w:p w14:paraId="3FCEF6D0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- Көшемен жолдағы жасыл ағаштар арасындағы тротуарлар, жарықтандыру аспаптары тротуарда орналасқан.</w:t>
      </w:r>
    </w:p>
    <w:p w14:paraId="01DF6AD3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311CB49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в/Т</w:t>
      </w:r>
      <w:proofErr w:type="spellStart"/>
      <w:r w:rsidRPr="00F57CF2">
        <w:rPr>
          <w:rFonts w:ascii="Times New Roman" w:hAnsi="Times New Roman" w:cs="Times New Roman"/>
          <w:sz w:val="28"/>
          <w:szCs w:val="28"/>
        </w:rPr>
        <w:t>ротуар</w:t>
      </w:r>
      <w:proofErr w:type="spellEnd"/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дың енін анықтау </w:t>
      </w:r>
    </w:p>
    <w:p w14:paraId="0CB096ED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В</w:t>
      </w:r>
      <w:r w:rsidRPr="00F57CF2">
        <w:rPr>
          <w:rFonts w:ascii="Times New Roman" w:hAnsi="Times New Roman" w:cs="Times New Roman"/>
          <w:position w:val="-10"/>
          <w:sz w:val="28"/>
          <w:szCs w:val="28"/>
        </w:rPr>
        <w:object w:dxaOrig="240" w:dyaOrig="340" w14:anchorId="2DF830D0">
          <v:shape id="_x0000_i1105" type="#_x0000_t75" style="width:12pt;height:17.4pt" o:ole="">
            <v:imagedata r:id="rId139" o:title=""/>
          </v:shape>
          <o:OLEObject Type="Embed" ProgID="Equation.3" ShapeID="_x0000_i1105" DrawAspect="Content" ObjectID="_1706391188" r:id="rId140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= </w:t>
      </w:r>
      <w:r w:rsidRPr="00F57CF2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240" w:dyaOrig="340" w14:anchorId="257561D9">
          <v:shape id="_x0000_i1106" type="#_x0000_t75" style="width:12pt;height:17.4pt" o:ole="">
            <v:imagedata r:id="rId141" o:title=""/>
          </v:shape>
          <o:OLEObject Type="Embed" ProgID="Equation.3" ShapeID="_x0000_i1106" DrawAspect="Content" ObjectID="_1706391189" r:id="rId142"/>
        </w:object>
      </w:r>
      <w:r w:rsidRPr="00F57CF2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160" w:dyaOrig="340" w14:anchorId="233783D9">
          <v:shape id="_x0000_i1107" type="#_x0000_t75" style="width:8.4pt;height:17.4pt" o:ole="">
            <v:imagedata r:id="rId143" o:title=""/>
          </v:shape>
          <o:OLEObject Type="Embed" ProgID="Equation.3" ShapeID="_x0000_i1107" DrawAspect="Content" ObjectID="_1706391190" r:id="rId144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+ А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kk-KZ"/>
        </w:rPr>
        <w:object w:dxaOrig="240" w:dyaOrig="340" w14:anchorId="23C9D049">
          <v:shape id="_x0000_i1108" type="#_x0000_t75" style="width:12pt;height:17.4pt" o:ole="">
            <v:imagedata r:id="rId145" o:title=""/>
          </v:shape>
          <o:OLEObject Type="Embed" ProgID="Equation.3" ShapeID="_x0000_i1108" DrawAspect="Content" ObjectID="_1706391191" r:id="rId146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;                                                                                       </w:t>
      </w:r>
      <w:proofErr w:type="gramStart"/>
      <w:r w:rsidRPr="00F57CF2">
        <w:rPr>
          <w:rFonts w:ascii="Times New Roman" w:hAnsi="Times New Roman" w:cs="Times New Roman"/>
          <w:sz w:val="28"/>
          <w:szCs w:val="28"/>
        </w:rPr>
        <w:t xml:space="preserve">   (</w:t>
      </w:r>
      <w:proofErr w:type="gramEnd"/>
      <w:r w:rsidRPr="00F57CF2">
        <w:rPr>
          <w:rFonts w:ascii="Times New Roman" w:hAnsi="Times New Roman" w:cs="Times New Roman"/>
          <w:sz w:val="28"/>
          <w:szCs w:val="28"/>
        </w:rPr>
        <w:t>24)</w:t>
      </w:r>
    </w:p>
    <w:p w14:paraId="6D9ABFC3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>В</w:t>
      </w:r>
      <w:r w:rsidRPr="00F57CF2">
        <w:rPr>
          <w:rFonts w:ascii="Times New Roman" w:hAnsi="Times New Roman" w:cs="Times New Roman"/>
          <w:position w:val="-10"/>
          <w:sz w:val="28"/>
          <w:szCs w:val="28"/>
        </w:rPr>
        <w:object w:dxaOrig="240" w:dyaOrig="340" w14:anchorId="104839B1">
          <v:shape id="_x0000_i1109" type="#_x0000_t75" style="width:12pt;height:17.4pt" o:ole="">
            <v:imagedata r:id="rId139" o:title=""/>
          </v:shape>
          <o:OLEObject Type="Embed" ProgID="Equation.3" ShapeID="_x0000_i1109" DrawAspect="Content" ObjectID="_1706391192" r:id="rId147"/>
        </w:object>
      </w:r>
      <w:r w:rsidRPr="00F57CF2">
        <w:rPr>
          <w:rFonts w:ascii="Times New Roman" w:hAnsi="Times New Roman" w:cs="Times New Roman"/>
          <w:sz w:val="28"/>
          <w:szCs w:val="28"/>
        </w:rPr>
        <w:t xml:space="preserve"> –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57CF2">
        <w:rPr>
          <w:rFonts w:ascii="Times New Roman" w:hAnsi="Times New Roman" w:cs="Times New Roman"/>
          <w:sz w:val="28"/>
          <w:szCs w:val="28"/>
        </w:rPr>
        <w:t>тротуар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дың ені</w:t>
      </w:r>
      <w:r w:rsidRPr="00F57CF2">
        <w:rPr>
          <w:rFonts w:ascii="Times New Roman" w:hAnsi="Times New Roman" w:cs="Times New Roman"/>
          <w:sz w:val="28"/>
          <w:szCs w:val="28"/>
        </w:rPr>
        <w:t>, м;</w:t>
      </w:r>
    </w:p>
    <w:p w14:paraId="64BB887C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kk-KZ"/>
        </w:rPr>
        <w:object w:dxaOrig="240" w:dyaOrig="340" w14:anchorId="3DDA057B">
          <v:shape id="_x0000_i1110" type="#_x0000_t75" style="width:12pt;height:17.4pt" o:ole="">
            <v:imagedata r:id="rId148" o:title=""/>
          </v:shape>
          <o:OLEObject Type="Embed" ProgID="Equation.3" ShapeID="_x0000_i1110" DrawAspect="Content" ObjectID="_1706391193" r:id="rId149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жарықтандыру аспаптарна орналастрлғандағы тротуардың кеңейту ені</w:t>
      </w:r>
      <w:r w:rsidRPr="00F57CF2">
        <w:rPr>
          <w:rFonts w:ascii="Times New Roman" w:hAnsi="Times New Roman" w:cs="Times New Roman"/>
          <w:sz w:val="28"/>
          <w:szCs w:val="28"/>
        </w:rPr>
        <w:t>, м.</w:t>
      </w:r>
    </w:p>
    <w:p w14:paraId="096FE593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(А</w:t>
      </w:r>
      <w:r w:rsidRPr="00F57CF2">
        <w:rPr>
          <w:rFonts w:ascii="Times New Roman" w:hAnsi="Times New Roman" w:cs="Times New Roman"/>
          <w:position w:val="-14"/>
          <w:sz w:val="28"/>
          <w:szCs w:val="28"/>
        </w:rPr>
        <w:object w:dxaOrig="260" w:dyaOrig="380" w14:anchorId="701112C7">
          <v:shape id="_x0000_i1111" type="#_x0000_t75" style="width:13.2pt;height:18.6pt" o:ole="">
            <v:imagedata r:id="rId150" o:title=""/>
          </v:shape>
          <o:OLEObject Type="Embed" ProgID="Equation.3" ShapeID="_x0000_i1111" DrawAspect="Content" ObjectID="_1706391194" r:id="rId151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= 0,5 +1,2м.);</w:t>
      </w:r>
    </w:p>
    <w:p w14:paraId="24C6FACA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b</w:t>
      </w:r>
      <w:r w:rsidRPr="00F57CF2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240" w:dyaOrig="340" w14:anchorId="5A0A46FD">
          <v:shape id="_x0000_i1112" type="#_x0000_t75" style="width:12pt;height:17.4pt" o:ole="">
            <v:imagedata r:id="rId141" o:title=""/>
          </v:shape>
          <o:OLEObject Type="Embed" ProgID="Equation.3" ShapeID="_x0000_i1112" DrawAspect="Content" ObjectID="_1706391195" r:id="rId152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-тротуардағы бір жүру жолағының ені, м. (b</w:t>
      </w:r>
      <w:r w:rsidRPr="00F57CF2">
        <w:rPr>
          <w:rFonts w:ascii="Times New Roman" w:hAnsi="Times New Roman" w:cs="Times New Roman"/>
          <w:position w:val="-14"/>
          <w:sz w:val="28"/>
          <w:szCs w:val="28"/>
        </w:rPr>
        <w:object w:dxaOrig="260" w:dyaOrig="380" w14:anchorId="57524AED">
          <v:shape id="_x0000_i1113" type="#_x0000_t75" style="width:13.2pt;height:18.6pt" o:ole="">
            <v:imagedata r:id="rId153" o:title=""/>
          </v:shape>
          <o:OLEObject Type="Embed" ProgID="Equation.3" ShapeID="_x0000_i1113" DrawAspect="Content" ObjectID="_1706391196" r:id="rId154"/>
        </w:objec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= 0,75м.).</w:t>
      </w:r>
    </w:p>
    <w:p w14:paraId="008FEEAE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Ең жалпақ және ең жінішке тротуарлардың ендері қала көшесі мен жолдардың санаттарына байланысты  4.4 кестесінде ұсынылған</w:t>
      </w:r>
    </w:p>
    <w:p w14:paraId="2CC42DC7" w14:textId="5776C057" w:rsid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1BDA027" w14:textId="62B5A3C6" w:rsidR="00947B27" w:rsidRDefault="00947B27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D58D831" w14:textId="77777777" w:rsidR="00947B27" w:rsidRPr="00F57CF2" w:rsidRDefault="00947B27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D1CF758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lastRenderedPageBreak/>
        <w:t>кесте 4.4 – Ең жалпақ және ең жінішке тротуарлардың ендері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5068"/>
        <w:gridCol w:w="1688"/>
        <w:gridCol w:w="1659"/>
      </w:tblGrid>
      <w:tr w:rsidR="00F57CF2" w:rsidRPr="00F57CF2" w14:paraId="0520ADA2" w14:textId="77777777" w:rsidTr="00E27E3F">
        <w:trPr>
          <w:trHeight w:val="390"/>
        </w:trPr>
        <w:tc>
          <w:tcPr>
            <w:tcW w:w="0" w:type="auto"/>
            <w:vMerge w:val="restart"/>
          </w:tcPr>
          <w:p w14:paraId="5B49DE52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  <w:vMerge w:val="restart"/>
          </w:tcPr>
          <w:p w14:paraId="3BE2CEE0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Көшелер мен жолдардың санаттары </w:t>
            </w:r>
          </w:p>
        </w:tc>
        <w:tc>
          <w:tcPr>
            <w:tcW w:w="0" w:type="auto"/>
            <w:gridSpan w:val="2"/>
          </w:tcPr>
          <w:p w14:paraId="07272E1C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Тротуардың ені</w:t>
            </w:r>
            <w:r w:rsidRPr="00F57CF2">
              <w:rPr>
                <w:sz w:val="28"/>
                <w:szCs w:val="28"/>
              </w:rPr>
              <w:t>, м</w:t>
            </w:r>
          </w:p>
        </w:tc>
      </w:tr>
      <w:tr w:rsidR="00F57CF2" w:rsidRPr="00F57CF2" w14:paraId="5F8CAF3A" w14:textId="77777777" w:rsidTr="00E27E3F">
        <w:trPr>
          <w:trHeight w:val="255"/>
        </w:trPr>
        <w:tc>
          <w:tcPr>
            <w:tcW w:w="0" w:type="auto"/>
            <w:vMerge/>
          </w:tcPr>
          <w:p w14:paraId="51B1E1F0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303595F8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</w:tc>
        <w:tc>
          <w:tcPr>
            <w:tcW w:w="1688" w:type="dxa"/>
          </w:tcPr>
          <w:p w14:paraId="12C72682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Ең жін-сі</w:t>
            </w:r>
            <w:r w:rsidRPr="00F57CF2">
              <w:rPr>
                <w:sz w:val="28"/>
                <w:szCs w:val="28"/>
              </w:rPr>
              <w:t xml:space="preserve"> </w:t>
            </w:r>
          </w:p>
        </w:tc>
        <w:tc>
          <w:tcPr>
            <w:tcW w:w="1659" w:type="dxa"/>
          </w:tcPr>
          <w:p w14:paraId="7D1D13C7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Ең жалпағы</w:t>
            </w:r>
          </w:p>
        </w:tc>
      </w:tr>
      <w:tr w:rsidR="00F57CF2" w:rsidRPr="00F57CF2" w14:paraId="4CB6D422" w14:textId="77777777" w:rsidTr="00E27E3F">
        <w:tc>
          <w:tcPr>
            <w:tcW w:w="0" w:type="auto"/>
          </w:tcPr>
          <w:p w14:paraId="332B40AD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</w:tcPr>
          <w:p w14:paraId="1D5D0950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153AFB16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12BF373D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4</w:t>
            </w:r>
          </w:p>
        </w:tc>
      </w:tr>
      <w:tr w:rsidR="00F57CF2" w:rsidRPr="00F57CF2" w14:paraId="5B13E409" w14:textId="77777777" w:rsidTr="00E27E3F">
        <w:tc>
          <w:tcPr>
            <w:tcW w:w="0" w:type="auto"/>
          </w:tcPr>
          <w:p w14:paraId="1CF5064D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</w:tcPr>
          <w:p w14:paraId="7EFF8BAA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Жоғары жылдамдықпен жүретін жолдар</w:t>
            </w:r>
          </w:p>
        </w:tc>
        <w:tc>
          <w:tcPr>
            <w:tcW w:w="0" w:type="auto"/>
          </w:tcPr>
          <w:p w14:paraId="2C9DF4D7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4,5</w:t>
            </w:r>
          </w:p>
        </w:tc>
        <w:tc>
          <w:tcPr>
            <w:tcW w:w="0" w:type="auto"/>
          </w:tcPr>
          <w:p w14:paraId="42C6AE27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9,0</w:t>
            </w:r>
          </w:p>
        </w:tc>
      </w:tr>
      <w:tr w:rsidR="00F57CF2" w:rsidRPr="00F57CF2" w14:paraId="48984BD3" w14:textId="77777777" w:rsidTr="00E27E3F">
        <w:tc>
          <w:tcPr>
            <w:tcW w:w="0" w:type="auto"/>
          </w:tcPr>
          <w:p w14:paraId="25200D41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59A9443D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Магистралдық</w:t>
            </w:r>
            <w:r w:rsidRPr="00F57CF2">
              <w:rPr>
                <w:sz w:val="28"/>
                <w:szCs w:val="28"/>
              </w:rPr>
              <w:t>:</w:t>
            </w:r>
          </w:p>
          <w:p w14:paraId="4DABB8E4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жалпықалалық мәнді</w:t>
            </w:r>
            <w:r w:rsidRPr="00F57CF2">
              <w:rPr>
                <w:sz w:val="28"/>
                <w:szCs w:val="28"/>
              </w:rPr>
              <w:t>;</w:t>
            </w:r>
          </w:p>
          <w:p w14:paraId="4FE0EFC6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аудандық мәнді</w:t>
            </w:r>
            <w:r w:rsidRPr="00F57CF2">
              <w:rPr>
                <w:sz w:val="28"/>
                <w:szCs w:val="28"/>
              </w:rPr>
              <w:t>;</w:t>
            </w:r>
          </w:p>
        </w:tc>
        <w:tc>
          <w:tcPr>
            <w:tcW w:w="0" w:type="auto"/>
          </w:tcPr>
          <w:p w14:paraId="035B5CD2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63048841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4,5</w:t>
            </w:r>
          </w:p>
          <w:p w14:paraId="3FEC06A5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3,0</w:t>
            </w:r>
          </w:p>
        </w:tc>
        <w:tc>
          <w:tcPr>
            <w:tcW w:w="0" w:type="auto"/>
          </w:tcPr>
          <w:p w14:paraId="5CC7CA65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77AC7874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9,0</w:t>
            </w:r>
          </w:p>
          <w:p w14:paraId="2E95EC55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6,0</w:t>
            </w:r>
          </w:p>
        </w:tc>
      </w:tr>
      <w:tr w:rsidR="00F57CF2" w:rsidRPr="00F57CF2" w14:paraId="3DE6F15D" w14:textId="77777777" w:rsidTr="00E27E3F">
        <w:tc>
          <w:tcPr>
            <w:tcW w:w="0" w:type="auto"/>
          </w:tcPr>
          <w:p w14:paraId="486DE3BD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14:paraId="3AC6B6C2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Жергілікті мәнді көшелері мен жолдар</w:t>
            </w:r>
          </w:p>
        </w:tc>
        <w:tc>
          <w:tcPr>
            <w:tcW w:w="0" w:type="auto"/>
          </w:tcPr>
          <w:p w14:paraId="745DF5EF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2,25</w:t>
            </w:r>
          </w:p>
        </w:tc>
        <w:tc>
          <w:tcPr>
            <w:tcW w:w="0" w:type="auto"/>
          </w:tcPr>
          <w:p w14:paraId="53B0BA46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4,5</w:t>
            </w:r>
          </w:p>
        </w:tc>
      </w:tr>
      <w:tr w:rsidR="00F57CF2" w:rsidRPr="00F57CF2" w14:paraId="5C7ACFC7" w14:textId="77777777" w:rsidTr="00E27E3F">
        <w:tc>
          <w:tcPr>
            <w:tcW w:w="0" w:type="auto"/>
          </w:tcPr>
          <w:p w14:paraId="5FC63FC5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14:paraId="5389513E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Кент көшелері</w:t>
            </w:r>
          </w:p>
        </w:tc>
        <w:tc>
          <w:tcPr>
            <w:tcW w:w="0" w:type="auto"/>
          </w:tcPr>
          <w:p w14:paraId="55FE87D8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1,5</w:t>
            </w:r>
          </w:p>
        </w:tc>
        <w:tc>
          <w:tcPr>
            <w:tcW w:w="0" w:type="auto"/>
          </w:tcPr>
          <w:p w14:paraId="20AE5EE2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1,5</w:t>
            </w:r>
          </w:p>
        </w:tc>
      </w:tr>
    </w:tbl>
    <w:p w14:paraId="6E81F0AA" w14:textId="77777777" w:rsidR="00F57CF2" w:rsidRPr="00F57CF2" w:rsidRDefault="00F57CF2" w:rsidP="00F57CF2">
      <w:pPr>
        <w:ind w:left="36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09FA8EC4" w14:textId="77777777" w:rsidR="00F57CF2" w:rsidRPr="00F57CF2" w:rsidRDefault="00F57CF2" w:rsidP="00F57CF2">
      <w:pPr>
        <w:ind w:left="36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b/>
          <w:sz w:val="28"/>
          <w:szCs w:val="28"/>
          <w:lang w:val="kk-KZ"/>
        </w:rPr>
        <w:t xml:space="preserve">4.2 Қала көшесінің көлденең кескінің жобалау </w:t>
      </w:r>
    </w:p>
    <w:p w14:paraId="79D076B5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Практикалық сабақтарды орындауда жүру бөлігі, тротуар, жарықтандыру аспаптары мен жасыл алқаптар орналасқан көлденең кескіннің 1-2 нұсқасы жобаланады. Көлденең кескінді жобалауда көше мен жол санатына сәйкес қызыл сызық аралығындағы ең жалпақ ені 2.6 кестедегі мәлімдемелері бойынша алынады</w:t>
      </w:r>
    </w:p>
    <w:p w14:paraId="4D6703F3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40F6769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кесте 4.5 – Көше мен жолдың ені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5703"/>
        <w:gridCol w:w="3158"/>
      </w:tblGrid>
      <w:tr w:rsidR="00F57CF2" w:rsidRPr="00F57CF2" w14:paraId="2050BCB5" w14:textId="77777777" w:rsidTr="00E27E3F">
        <w:tc>
          <w:tcPr>
            <w:tcW w:w="0" w:type="auto"/>
          </w:tcPr>
          <w:p w14:paraId="5DFECA5C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</w:tcPr>
          <w:p w14:paraId="12A61380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Көшелер мен жолдардың санаттары </w:t>
            </w:r>
          </w:p>
        </w:tc>
        <w:tc>
          <w:tcPr>
            <w:tcW w:w="0" w:type="auto"/>
          </w:tcPr>
          <w:p w14:paraId="0846D472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Көше мен жолдың ені, м</w:t>
            </w:r>
          </w:p>
        </w:tc>
      </w:tr>
      <w:tr w:rsidR="00F57CF2" w:rsidRPr="00F57CF2" w14:paraId="6A913950" w14:textId="77777777" w:rsidTr="00E27E3F">
        <w:tc>
          <w:tcPr>
            <w:tcW w:w="0" w:type="auto"/>
          </w:tcPr>
          <w:p w14:paraId="5464346F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</w:tcPr>
          <w:p w14:paraId="233C6782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Жалпықалалық мәнді магистралдық көшелер:</w:t>
            </w:r>
          </w:p>
          <w:p w14:paraId="5F5BB041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 үздіксіз қозғалысы</w:t>
            </w:r>
          </w:p>
          <w:p w14:paraId="5B859922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- реттелген қозғалысы</w:t>
            </w:r>
          </w:p>
        </w:tc>
        <w:tc>
          <w:tcPr>
            <w:tcW w:w="0" w:type="auto"/>
          </w:tcPr>
          <w:p w14:paraId="2F50A04B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43222926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109170B9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75</w:t>
            </w:r>
          </w:p>
          <w:p w14:paraId="369E1B7C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60</w:t>
            </w:r>
          </w:p>
        </w:tc>
      </w:tr>
      <w:tr w:rsidR="00F57CF2" w:rsidRPr="00F57CF2" w14:paraId="725AD883" w14:textId="77777777" w:rsidTr="00E27E3F">
        <w:tc>
          <w:tcPr>
            <w:tcW w:w="0" w:type="auto"/>
          </w:tcPr>
          <w:p w14:paraId="6050A706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14:paraId="11247FC7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Аудандық мәнді магистралдық көше</w:t>
            </w:r>
          </w:p>
        </w:tc>
        <w:tc>
          <w:tcPr>
            <w:tcW w:w="0" w:type="auto"/>
          </w:tcPr>
          <w:p w14:paraId="4046ACAA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35</w:t>
            </w:r>
          </w:p>
        </w:tc>
      </w:tr>
      <w:tr w:rsidR="00F57CF2" w:rsidRPr="00F57CF2" w14:paraId="79C4FDBD" w14:textId="77777777" w:rsidTr="00E27E3F">
        <w:tc>
          <w:tcPr>
            <w:tcW w:w="0" w:type="auto"/>
          </w:tcPr>
          <w:p w14:paraId="223102DE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14:paraId="4D47BA11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  <w:lang w:val="kk-KZ"/>
              </w:rPr>
              <w:t>Тұрғылықты көше</w:t>
            </w:r>
            <w:r w:rsidRPr="00F57CF2">
              <w:rPr>
                <w:sz w:val="28"/>
                <w:szCs w:val="28"/>
              </w:rPr>
              <w:t>:</w:t>
            </w:r>
          </w:p>
          <w:p w14:paraId="53B9F996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көп қабатты үйлер арасында</w:t>
            </w:r>
          </w:p>
          <w:p w14:paraId="20A8E069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 xml:space="preserve">- </w:t>
            </w:r>
            <w:r w:rsidRPr="00F57CF2">
              <w:rPr>
                <w:sz w:val="28"/>
                <w:szCs w:val="28"/>
                <w:lang w:val="kk-KZ"/>
              </w:rPr>
              <w:t>бір қабатты үйлер арасында</w:t>
            </w:r>
          </w:p>
        </w:tc>
        <w:tc>
          <w:tcPr>
            <w:tcW w:w="0" w:type="auto"/>
          </w:tcPr>
          <w:p w14:paraId="09B5EBB9" w14:textId="77777777" w:rsidR="00F57CF2" w:rsidRPr="00F57CF2" w:rsidRDefault="00F57CF2" w:rsidP="00E27E3F">
            <w:pPr>
              <w:rPr>
                <w:sz w:val="28"/>
                <w:szCs w:val="28"/>
              </w:rPr>
            </w:pPr>
          </w:p>
          <w:p w14:paraId="2320C7F0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25</w:t>
            </w:r>
          </w:p>
          <w:p w14:paraId="3BA310B7" w14:textId="77777777" w:rsidR="00F57CF2" w:rsidRPr="00F57CF2" w:rsidRDefault="00F57CF2" w:rsidP="00E27E3F">
            <w:pPr>
              <w:rPr>
                <w:sz w:val="28"/>
                <w:szCs w:val="28"/>
              </w:rPr>
            </w:pPr>
            <w:r w:rsidRPr="00F57CF2">
              <w:rPr>
                <w:sz w:val="28"/>
                <w:szCs w:val="28"/>
              </w:rPr>
              <w:t>15</w:t>
            </w:r>
          </w:p>
        </w:tc>
      </w:tr>
    </w:tbl>
    <w:p w14:paraId="154743E2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   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 Көше ені қажетті техникалық-экономикалық негіздеуге байланысты кеңейтілуі мұмкін.</w:t>
      </w:r>
    </w:p>
    <w:p w14:paraId="6A03F144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Көлденең кескіндері нұсқаларын жобалауда негізі ретінде типтік көлденең кескіндері үлгілерін қолдануға болады</w:t>
      </w:r>
      <w:r w:rsidRPr="00F57CF2">
        <w:rPr>
          <w:rFonts w:ascii="Times New Roman" w:hAnsi="Times New Roman" w:cs="Times New Roman"/>
          <w:sz w:val="28"/>
          <w:szCs w:val="28"/>
        </w:rPr>
        <w:t>.</w:t>
      </w:r>
    </w:p>
    <w:p w14:paraId="344BB870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7EF6865" w14:textId="77777777" w:rsidR="00F57CF2" w:rsidRPr="00F57CF2" w:rsidRDefault="00F57CF2" w:rsidP="00F57CF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кесте 4.6 - Қала көшесі көлденең кескінінде орналасу жағдайына </w:t>
      </w:r>
    </w:p>
    <w:p w14:paraId="1684BE04" w14:textId="046ACAE9" w:rsid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қарай</w:t>
      </w:r>
      <w:r w:rsidRPr="00F57CF2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тағайындалған бөлу жолақтарының ендері.</w:t>
      </w:r>
    </w:p>
    <w:p w14:paraId="0FF710E8" w14:textId="77777777" w:rsidR="00947B27" w:rsidRPr="00F57CF2" w:rsidRDefault="00947B27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844"/>
        <w:gridCol w:w="1979"/>
        <w:gridCol w:w="1624"/>
        <w:gridCol w:w="1646"/>
        <w:gridCol w:w="1510"/>
        <w:gridCol w:w="1634"/>
      </w:tblGrid>
      <w:tr w:rsidR="00F57CF2" w:rsidRPr="00F57CF2" w14:paraId="6BAC0C7E" w14:textId="77777777" w:rsidTr="00E27E3F">
        <w:trPr>
          <w:trHeight w:val="285"/>
        </w:trPr>
        <w:tc>
          <w:tcPr>
            <w:tcW w:w="844" w:type="dxa"/>
            <w:vMerge w:val="restart"/>
          </w:tcPr>
          <w:p w14:paraId="7D7A5253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lastRenderedPageBreak/>
              <w:t>№</w:t>
            </w:r>
          </w:p>
        </w:tc>
        <w:tc>
          <w:tcPr>
            <w:tcW w:w="0" w:type="auto"/>
            <w:vMerge w:val="restart"/>
          </w:tcPr>
          <w:p w14:paraId="58B5472B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Бөлу жолағының қала көшесі </w:t>
            </w:r>
          </w:p>
          <w:p w14:paraId="3D7810C4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 xml:space="preserve">көлденең кескінінде </w:t>
            </w:r>
          </w:p>
          <w:p w14:paraId="4228085E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орналасу жағдайы</w:t>
            </w:r>
          </w:p>
        </w:tc>
        <w:tc>
          <w:tcPr>
            <w:tcW w:w="0" w:type="auto"/>
            <w:gridSpan w:val="4"/>
          </w:tcPr>
          <w:p w14:paraId="14D5DDD6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Жолақтың ені, м.</w:t>
            </w:r>
          </w:p>
        </w:tc>
      </w:tr>
      <w:tr w:rsidR="00F57CF2" w:rsidRPr="00F57CF2" w14:paraId="76097F87" w14:textId="77777777" w:rsidTr="00E27E3F">
        <w:trPr>
          <w:trHeight w:val="495"/>
        </w:trPr>
        <w:tc>
          <w:tcPr>
            <w:tcW w:w="844" w:type="dxa"/>
            <w:vMerge/>
          </w:tcPr>
          <w:p w14:paraId="42682EFE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31DF8B6F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gridSpan w:val="3"/>
          </w:tcPr>
          <w:p w14:paraId="67F4EDE6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  <w:p w14:paraId="3A5782D2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Магистралдық көшелер</w:t>
            </w:r>
          </w:p>
        </w:tc>
        <w:tc>
          <w:tcPr>
            <w:tcW w:w="0" w:type="auto"/>
            <w:vMerge w:val="restart"/>
          </w:tcPr>
          <w:p w14:paraId="4A428C34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Тұрғындар көшелері</w:t>
            </w:r>
          </w:p>
        </w:tc>
      </w:tr>
      <w:tr w:rsidR="00F57CF2" w:rsidRPr="00F57CF2" w14:paraId="27C328CA" w14:textId="77777777" w:rsidTr="00E27E3F">
        <w:trPr>
          <w:trHeight w:val="375"/>
        </w:trPr>
        <w:tc>
          <w:tcPr>
            <w:tcW w:w="844" w:type="dxa"/>
            <w:vMerge/>
          </w:tcPr>
          <w:p w14:paraId="656E59AC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55731099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gridSpan w:val="2"/>
          </w:tcPr>
          <w:p w14:paraId="3A5093C0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Жалпықалалық мәнді</w:t>
            </w:r>
          </w:p>
        </w:tc>
        <w:tc>
          <w:tcPr>
            <w:tcW w:w="0" w:type="auto"/>
            <w:vMerge w:val="restart"/>
          </w:tcPr>
          <w:p w14:paraId="4041023E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Аудандық мәнді</w:t>
            </w:r>
          </w:p>
          <w:p w14:paraId="18FFE808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2C7536C7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</w:tr>
      <w:tr w:rsidR="00F57CF2" w:rsidRPr="00F57CF2" w14:paraId="69962969" w14:textId="77777777" w:rsidTr="00E27E3F">
        <w:trPr>
          <w:trHeight w:val="390"/>
        </w:trPr>
        <w:tc>
          <w:tcPr>
            <w:tcW w:w="844" w:type="dxa"/>
            <w:vMerge/>
          </w:tcPr>
          <w:p w14:paraId="0500A594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04DCCA3A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2546D409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Қозғалысы үздіксіз</w:t>
            </w:r>
          </w:p>
        </w:tc>
        <w:tc>
          <w:tcPr>
            <w:tcW w:w="0" w:type="auto"/>
          </w:tcPr>
          <w:p w14:paraId="29412341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Қозғалысы реттелген</w:t>
            </w:r>
          </w:p>
        </w:tc>
        <w:tc>
          <w:tcPr>
            <w:tcW w:w="0" w:type="auto"/>
            <w:vMerge/>
          </w:tcPr>
          <w:p w14:paraId="42F2411D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62B8E0D5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</w:p>
        </w:tc>
      </w:tr>
      <w:tr w:rsidR="00F57CF2" w:rsidRPr="00F57CF2" w14:paraId="582B56B1" w14:textId="77777777" w:rsidTr="00E27E3F">
        <w:tc>
          <w:tcPr>
            <w:tcW w:w="844" w:type="dxa"/>
          </w:tcPr>
          <w:p w14:paraId="40BF9FC6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</w:tcPr>
          <w:p w14:paraId="126147B9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3909410D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33115615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0" w:type="auto"/>
          </w:tcPr>
          <w:p w14:paraId="3B202C9C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0" w:type="auto"/>
          </w:tcPr>
          <w:p w14:paraId="5C5C335D" w14:textId="77777777" w:rsidR="00F57CF2" w:rsidRPr="00F57CF2" w:rsidRDefault="00F57CF2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6</w:t>
            </w:r>
          </w:p>
        </w:tc>
      </w:tr>
      <w:tr w:rsidR="00F57CF2" w:rsidRPr="00F57CF2" w14:paraId="0A542EAD" w14:textId="77777777" w:rsidTr="00E27E3F">
        <w:tc>
          <w:tcPr>
            <w:tcW w:w="844" w:type="dxa"/>
          </w:tcPr>
          <w:p w14:paraId="11A9B153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</w:tcPr>
          <w:p w14:paraId="36047BA5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Негізгі жүру бөлігімен</w:t>
            </w:r>
          </w:p>
          <w:p w14:paraId="65082F26" w14:textId="69AFC3B1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жергілікті өтпелер</w:t>
            </w:r>
            <w:r w:rsidR="000B376B">
              <w:rPr>
                <w:sz w:val="28"/>
                <w:szCs w:val="28"/>
                <w:lang w:val="kk-KZ"/>
              </w:rPr>
              <w:t xml:space="preserve"> араларында</w:t>
            </w:r>
          </w:p>
        </w:tc>
        <w:tc>
          <w:tcPr>
            <w:tcW w:w="0" w:type="auto"/>
          </w:tcPr>
          <w:p w14:paraId="0605A637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0" w:type="auto"/>
          </w:tcPr>
          <w:p w14:paraId="21C6448E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0" w:type="auto"/>
          </w:tcPr>
          <w:p w14:paraId="4E40B462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0" w:type="auto"/>
          </w:tcPr>
          <w:p w14:paraId="2354E14E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</w:t>
            </w:r>
          </w:p>
        </w:tc>
      </w:tr>
      <w:tr w:rsidR="00F57CF2" w:rsidRPr="00F57CF2" w14:paraId="49D7216C" w14:textId="77777777" w:rsidTr="00E27E3F">
        <w:tc>
          <w:tcPr>
            <w:tcW w:w="844" w:type="dxa"/>
          </w:tcPr>
          <w:p w14:paraId="58ABFED2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595BA10B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Жүру бөлігімен трамвай жолы араларында</w:t>
            </w:r>
          </w:p>
        </w:tc>
        <w:tc>
          <w:tcPr>
            <w:tcW w:w="0" w:type="auto"/>
          </w:tcPr>
          <w:p w14:paraId="2B3E0C46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0" w:type="auto"/>
          </w:tcPr>
          <w:p w14:paraId="066994C7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1B7D4460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2FB4E58D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</w:t>
            </w:r>
          </w:p>
        </w:tc>
      </w:tr>
      <w:tr w:rsidR="00F57CF2" w:rsidRPr="00F57CF2" w14:paraId="447DCFA3" w14:textId="77777777" w:rsidTr="00E27E3F">
        <w:tc>
          <w:tcPr>
            <w:tcW w:w="844" w:type="dxa"/>
          </w:tcPr>
          <w:p w14:paraId="5D2A05D9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302F38F7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Жүру бөлігімен велосипед жолы араларында</w:t>
            </w:r>
          </w:p>
        </w:tc>
        <w:tc>
          <w:tcPr>
            <w:tcW w:w="0" w:type="auto"/>
          </w:tcPr>
          <w:p w14:paraId="1EA91B1F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0" w:type="auto"/>
          </w:tcPr>
          <w:p w14:paraId="5882415D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1812631B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1470BFE1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</w:tr>
      <w:tr w:rsidR="00F57CF2" w:rsidRPr="00F57CF2" w14:paraId="478EE675" w14:textId="77777777" w:rsidTr="00E27E3F">
        <w:tc>
          <w:tcPr>
            <w:tcW w:w="844" w:type="dxa"/>
          </w:tcPr>
          <w:p w14:paraId="29938332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0" w:type="auto"/>
          </w:tcPr>
          <w:p w14:paraId="1B1CECFC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Жүру бөлігімен тротуар араларында</w:t>
            </w:r>
          </w:p>
        </w:tc>
        <w:tc>
          <w:tcPr>
            <w:tcW w:w="0" w:type="auto"/>
          </w:tcPr>
          <w:p w14:paraId="3FBC2E87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3151C69D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293D3926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2CC61E8E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</w:tr>
      <w:tr w:rsidR="00F57CF2" w:rsidRPr="00F57CF2" w14:paraId="04853643" w14:textId="77777777" w:rsidTr="00E27E3F">
        <w:tc>
          <w:tcPr>
            <w:tcW w:w="844" w:type="dxa"/>
          </w:tcPr>
          <w:p w14:paraId="502BEB2C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0" w:type="auto"/>
          </w:tcPr>
          <w:p w14:paraId="3FE9DA90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Тротуар мен трамвай жолы араларында</w:t>
            </w:r>
          </w:p>
        </w:tc>
        <w:tc>
          <w:tcPr>
            <w:tcW w:w="0" w:type="auto"/>
          </w:tcPr>
          <w:p w14:paraId="0972AF84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0" w:type="auto"/>
          </w:tcPr>
          <w:p w14:paraId="0FC40F55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</w:tcPr>
          <w:p w14:paraId="6F8CE214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0ACA0DEF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</w:t>
            </w:r>
          </w:p>
        </w:tc>
      </w:tr>
      <w:tr w:rsidR="00F57CF2" w:rsidRPr="00F57CF2" w14:paraId="659D4DD9" w14:textId="77777777" w:rsidTr="00E27E3F">
        <w:tc>
          <w:tcPr>
            <w:tcW w:w="844" w:type="dxa"/>
          </w:tcPr>
          <w:p w14:paraId="057F50CE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0" w:type="auto"/>
          </w:tcPr>
          <w:p w14:paraId="004BA59D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Тротуар мен велосипед жолы араларында</w:t>
            </w:r>
          </w:p>
        </w:tc>
        <w:tc>
          <w:tcPr>
            <w:tcW w:w="0" w:type="auto"/>
          </w:tcPr>
          <w:p w14:paraId="711D230B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0" w:type="auto"/>
          </w:tcPr>
          <w:p w14:paraId="05D640E1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0783BE8D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6431CD49" w14:textId="77777777" w:rsidR="00F57CF2" w:rsidRPr="00F57CF2" w:rsidRDefault="00F57CF2" w:rsidP="00E27E3F">
            <w:pPr>
              <w:rPr>
                <w:sz w:val="28"/>
                <w:szCs w:val="28"/>
                <w:lang w:val="kk-KZ"/>
              </w:rPr>
            </w:pPr>
            <w:r w:rsidRPr="00F57CF2">
              <w:rPr>
                <w:sz w:val="28"/>
                <w:szCs w:val="28"/>
                <w:lang w:val="kk-KZ"/>
              </w:rPr>
              <w:t>2</w:t>
            </w:r>
          </w:p>
        </w:tc>
      </w:tr>
    </w:tbl>
    <w:p w14:paraId="5EC05FFD" w14:textId="77777777" w:rsidR="00F57CF2" w:rsidRPr="00F57CF2" w:rsidRDefault="00F57CF2" w:rsidP="00F57CF2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152F44CE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Қала магистральдерінде ұйымдастырылған көліктер қозғалысы қабылдануына сәйкес  бөлу жолақтары қолдануы қарастырылады:</w:t>
      </w:r>
    </w:p>
    <w:p w14:paraId="516F48C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- қарама-қарсы көліктер легі арасында;</w:t>
      </w:r>
    </w:p>
    <w:p w14:paraId="35481878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- негізгі және жергілікті өтпелер араларында;</w:t>
      </w:r>
    </w:p>
    <w:p w14:paraId="29DF7814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-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тротуар мен жүру бөлігі араларында</w:t>
      </w:r>
      <w:r w:rsidRPr="00F57CF2">
        <w:rPr>
          <w:rFonts w:ascii="Times New Roman" w:hAnsi="Times New Roman" w:cs="Times New Roman"/>
          <w:sz w:val="28"/>
          <w:szCs w:val="28"/>
        </w:rPr>
        <w:t>.</w:t>
      </w:r>
    </w:p>
    <w:p w14:paraId="7D0E71DA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</w:rPr>
      </w:pPr>
      <w:r w:rsidRPr="00F57CF2">
        <w:rPr>
          <w:rFonts w:ascii="Times New Roman" w:hAnsi="Times New Roman" w:cs="Times New Roman"/>
          <w:sz w:val="28"/>
          <w:szCs w:val="28"/>
        </w:rPr>
        <w:t xml:space="preserve">     </w:t>
      </w:r>
      <w:r w:rsidRPr="00F57CF2">
        <w:rPr>
          <w:rFonts w:ascii="Times New Roman" w:hAnsi="Times New Roman" w:cs="Times New Roman"/>
          <w:sz w:val="28"/>
          <w:szCs w:val="28"/>
          <w:lang w:val="kk-KZ"/>
        </w:rPr>
        <w:t>Бөлу жолақтарының ені магистраль типіне, бөлу түріне және инженерлік ынғайлату элементтеріне байланысты алынады</w:t>
      </w:r>
      <w:r w:rsidRPr="00F57CF2">
        <w:rPr>
          <w:rFonts w:ascii="Times New Roman" w:hAnsi="Times New Roman" w:cs="Times New Roman"/>
          <w:sz w:val="28"/>
          <w:szCs w:val="28"/>
        </w:rPr>
        <w:t>.</w:t>
      </w:r>
    </w:p>
    <w:p w14:paraId="2E32A930" w14:textId="77777777" w:rsidR="00F57CF2" w:rsidRPr="00F57CF2" w:rsidRDefault="00F57CF2" w:rsidP="00F57CF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егер жүру жолақтарының саны 2-4 аралығында болса жүру бөлігінде бөлу жолақ орындалмайды. </w:t>
      </w:r>
    </w:p>
    <w:p w14:paraId="68916CFA" w14:textId="77777777" w:rsidR="00F57CF2" w:rsidRPr="00F57CF2" w:rsidRDefault="00F57CF2" w:rsidP="00F57CF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егер жүру жолақтарының саны 6-10 болса ортада ені 2-</w:t>
      </w:r>
      <w:smartTag w:uri="urn:schemas-microsoft-com:office:smarttags" w:element="metricconverter">
        <w:smartTagPr>
          <w:attr w:name="ProductID" w:val="6 м"/>
        </w:smartTagPr>
        <w:r w:rsidRPr="00F57CF2">
          <w:rPr>
            <w:rFonts w:ascii="Times New Roman" w:hAnsi="Times New Roman" w:cs="Times New Roman"/>
            <w:sz w:val="28"/>
            <w:szCs w:val="28"/>
            <w:lang w:val="kk-KZ"/>
          </w:rPr>
          <w:t>6 м</w:t>
        </w:r>
      </w:smartTag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. бөлу жолағын қолданған қажет. </w:t>
      </w:r>
    </w:p>
    <w:p w14:paraId="2E0EAB28" w14:textId="77777777" w:rsidR="00F57CF2" w:rsidRPr="00F57CF2" w:rsidRDefault="00F57CF2" w:rsidP="00F57CF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егер бөлу жолағында жарықтандыру аспаптарының тіреулері орналасса оның ені 6м. кем болмауы тиіс.</w:t>
      </w:r>
    </w:p>
    <w:p w14:paraId="03C8EC6F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Тротуармен жүру бөлігі араларындағы бөлу жолағының минималдық ені 3м. </w:t>
      </w:r>
    </w:p>
    <w:p w14:paraId="4E231C11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Көше бетінен суды ағызуды қамтамассыз ету үшін оның элементтерін су қабылдау құдықтарына қарай бағытталған көлденен еністіктері қолдану арқылы жобаланады. Жұру бөлігінің беті екі құламалы дөңес қылып орындалады. </w:t>
      </w:r>
    </w:p>
    <w:p w14:paraId="4E92A862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>- егер жүру бөлігінде бөлу жолағы бар болса, жүру бөліктерінде жүру бағыттарының  әрқайсысы бір құламалы қылып орындалу тиіс.</w:t>
      </w:r>
    </w:p>
    <w:p w14:paraId="6B52939C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Асфальтбетоннан орындалған жүру бөлігінің көлденең еңістігі 15-20% аралығында қолданылады. Тротуарларды бір құламалы қылып су жинау құдықтарға қарай бағыттап еністігін 15-20% аралығында қолданады. </w:t>
      </w:r>
    </w:p>
    <w:p w14:paraId="59F5C9F9" w14:textId="77777777" w:rsidR="00F57CF2" w:rsidRPr="00F57CF2" w:rsidRDefault="00F57CF2" w:rsidP="00F57CF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7CF2">
        <w:rPr>
          <w:rFonts w:ascii="Times New Roman" w:hAnsi="Times New Roman" w:cs="Times New Roman"/>
          <w:sz w:val="28"/>
          <w:szCs w:val="28"/>
          <w:lang w:val="kk-KZ"/>
        </w:rPr>
        <w:t xml:space="preserve">     Жасыл ағаштарды құдықтарға қарай бағыттап көлденең еңістігі 5-50%  қылып қолдану ұсынылады.</w:t>
      </w:r>
    </w:p>
    <w:p w14:paraId="48F1254F" w14:textId="75CE9E94" w:rsidR="00F57CF2" w:rsidRPr="00947B27" w:rsidRDefault="00947B27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Бақылау сұрақтары:</w:t>
      </w:r>
    </w:p>
    <w:p w14:paraId="3F196FDA" w14:textId="347107A4" w:rsidR="00947B27" w:rsidRPr="00947B27" w:rsidRDefault="00947B27" w:rsidP="00947B27">
      <w:pPr>
        <w:pStyle w:val="a6"/>
        <w:numPr>
          <w:ilvl w:val="0"/>
          <w:numId w:val="42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Жүру бөлігінің енін есептеу;</w:t>
      </w:r>
    </w:p>
    <w:p w14:paraId="12A68403" w14:textId="42597CFE" w:rsidR="00947B27" w:rsidRPr="00947B27" w:rsidRDefault="00947B27" w:rsidP="00947B27">
      <w:pPr>
        <w:pStyle w:val="a6"/>
        <w:numPr>
          <w:ilvl w:val="0"/>
          <w:numId w:val="42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>Тротуардың енін есептеу;</w:t>
      </w:r>
    </w:p>
    <w:p w14:paraId="39EC3342" w14:textId="6F3EE562" w:rsidR="00947B27" w:rsidRPr="00947B27" w:rsidRDefault="00947B27" w:rsidP="00947B27">
      <w:pPr>
        <w:pStyle w:val="a6"/>
        <w:numPr>
          <w:ilvl w:val="0"/>
          <w:numId w:val="42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47B2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Қала көшесінің көлденең кескінің жобалау. </w:t>
      </w:r>
    </w:p>
    <w:p w14:paraId="7E1D023F" w14:textId="77777777" w:rsidR="00947B27" w:rsidRPr="00947B27" w:rsidRDefault="00947B27" w:rsidP="00947B27">
      <w:pPr>
        <w:pStyle w:val="a6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sectPr w:rsidR="00947B27" w:rsidRPr="00947B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E0654"/>
    <w:multiLevelType w:val="hybridMultilevel"/>
    <w:tmpl w:val="6DC0F9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47FC7"/>
    <w:multiLevelType w:val="hybridMultilevel"/>
    <w:tmpl w:val="386AB7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521F84"/>
    <w:multiLevelType w:val="multilevel"/>
    <w:tmpl w:val="83EC9636"/>
    <w:lvl w:ilvl="0">
      <w:start w:val="10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93"/>
        </w:tabs>
        <w:ind w:left="793" w:hanging="5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3"/>
        </w:tabs>
        <w:ind w:left="100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3"/>
        </w:tabs>
        <w:ind w:left="1363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3"/>
        </w:tabs>
        <w:ind w:left="136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3"/>
        </w:tabs>
        <w:ind w:left="1723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3"/>
        </w:tabs>
        <w:ind w:left="172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3"/>
        </w:tabs>
        <w:ind w:left="208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3"/>
        </w:tabs>
        <w:ind w:left="2443" w:hanging="2160"/>
      </w:pPr>
      <w:rPr>
        <w:rFonts w:hint="default"/>
      </w:rPr>
    </w:lvl>
  </w:abstractNum>
  <w:abstractNum w:abstractNumId="3" w15:restartNumberingAfterBreak="0">
    <w:nsid w:val="0D966638"/>
    <w:multiLevelType w:val="hybridMultilevel"/>
    <w:tmpl w:val="DD28EE76"/>
    <w:lvl w:ilvl="0" w:tplc="236E7FF8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4" w15:restartNumberingAfterBreak="0">
    <w:nsid w:val="10652D7C"/>
    <w:multiLevelType w:val="hybridMultilevel"/>
    <w:tmpl w:val="6694BC4C"/>
    <w:lvl w:ilvl="0" w:tplc="44D6387E">
      <w:start w:val="1"/>
      <w:numFmt w:val="decimal"/>
      <w:lvlText w:val="%1"/>
      <w:lvlJc w:val="left"/>
      <w:pPr>
        <w:tabs>
          <w:tab w:val="num" w:pos="754"/>
        </w:tabs>
        <w:ind w:left="75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2F4532A"/>
    <w:multiLevelType w:val="hybridMultilevel"/>
    <w:tmpl w:val="E9CCE740"/>
    <w:lvl w:ilvl="0" w:tplc="657A6834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6" w15:restartNumberingAfterBreak="0">
    <w:nsid w:val="17A30A98"/>
    <w:multiLevelType w:val="multilevel"/>
    <w:tmpl w:val="3AC27A34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 w15:restartNumberingAfterBreak="0">
    <w:nsid w:val="1C691A05"/>
    <w:multiLevelType w:val="hybridMultilevel"/>
    <w:tmpl w:val="23305E2E"/>
    <w:lvl w:ilvl="0" w:tplc="6658C7C4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610A1D50">
      <w:start w:val="1"/>
      <w:numFmt w:val="decimal"/>
      <w:lvlText w:val="%2."/>
      <w:lvlJc w:val="left"/>
      <w:pPr>
        <w:tabs>
          <w:tab w:val="num" w:pos="1363"/>
        </w:tabs>
        <w:ind w:left="1363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8" w15:restartNumberingAfterBreak="0">
    <w:nsid w:val="23BE7782"/>
    <w:multiLevelType w:val="hybridMultilevel"/>
    <w:tmpl w:val="8AC41F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C1627C"/>
    <w:multiLevelType w:val="multilevel"/>
    <w:tmpl w:val="185E557C"/>
    <w:lvl w:ilvl="0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  <w:color w:val="000000"/>
      </w:rPr>
    </w:lvl>
  </w:abstractNum>
  <w:abstractNum w:abstractNumId="10" w15:restartNumberingAfterBreak="0">
    <w:nsid w:val="2FD543A6"/>
    <w:multiLevelType w:val="hybridMultilevel"/>
    <w:tmpl w:val="65481B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1932185"/>
    <w:multiLevelType w:val="hybridMultilevel"/>
    <w:tmpl w:val="09BE2CCA"/>
    <w:lvl w:ilvl="0" w:tplc="9E20B270">
      <w:start w:val="1"/>
      <w:numFmt w:val="decimal"/>
      <w:lvlText w:val="%1."/>
      <w:lvlJc w:val="left"/>
      <w:pPr>
        <w:tabs>
          <w:tab w:val="num" w:pos="1153"/>
        </w:tabs>
        <w:ind w:left="1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73"/>
        </w:tabs>
        <w:ind w:left="187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93"/>
        </w:tabs>
        <w:ind w:left="259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13"/>
        </w:tabs>
        <w:ind w:left="331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33"/>
        </w:tabs>
        <w:ind w:left="403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53"/>
        </w:tabs>
        <w:ind w:left="475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73"/>
        </w:tabs>
        <w:ind w:left="547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93"/>
        </w:tabs>
        <w:ind w:left="619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13"/>
        </w:tabs>
        <w:ind w:left="6913" w:hanging="180"/>
      </w:pPr>
    </w:lvl>
  </w:abstractNum>
  <w:abstractNum w:abstractNumId="12" w15:restartNumberingAfterBreak="0">
    <w:nsid w:val="35F71598"/>
    <w:multiLevelType w:val="hybridMultilevel"/>
    <w:tmpl w:val="3692D69E"/>
    <w:lvl w:ilvl="0" w:tplc="89E0DD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50ED466">
      <w:start w:val="6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9C6312D"/>
    <w:multiLevelType w:val="hybridMultilevel"/>
    <w:tmpl w:val="AFEEAE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1CD2264"/>
    <w:multiLevelType w:val="hybridMultilevel"/>
    <w:tmpl w:val="B2001802"/>
    <w:lvl w:ilvl="0" w:tplc="89E0DD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5631CFF"/>
    <w:multiLevelType w:val="hybridMultilevel"/>
    <w:tmpl w:val="4A66A518"/>
    <w:lvl w:ilvl="0" w:tplc="38428502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DF2EFC8">
      <w:start w:val="7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 w15:restartNumberingAfterBreak="0">
    <w:nsid w:val="45A91A69"/>
    <w:multiLevelType w:val="hybridMultilevel"/>
    <w:tmpl w:val="490CE6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820C69E">
      <w:start w:val="5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6277D80"/>
    <w:multiLevelType w:val="multilevel"/>
    <w:tmpl w:val="F2C03C2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8280"/>
        </w:tabs>
        <w:ind w:left="8280" w:hanging="2160"/>
      </w:pPr>
      <w:rPr>
        <w:rFonts w:hint="default"/>
        <w:color w:val="000000"/>
      </w:rPr>
    </w:lvl>
  </w:abstractNum>
  <w:abstractNum w:abstractNumId="18" w15:restartNumberingAfterBreak="0">
    <w:nsid w:val="48437551"/>
    <w:multiLevelType w:val="hybridMultilevel"/>
    <w:tmpl w:val="5C905E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C04796B"/>
    <w:multiLevelType w:val="hybridMultilevel"/>
    <w:tmpl w:val="CC128AF0"/>
    <w:lvl w:ilvl="0" w:tplc="D1146D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E3D4E04"/>
    <w:multiLevelType w:val="hybridMultilevel"/>
    <w:tmpl w:val="D34ED83E"/>
    <w:lvl w:ilvl="0" w:tplc="D6AAF4F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FC757DF"/>
    <w:multiLevelType w:val="multilevel"/>
    <w:tmpl w:val="AABC966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10800"/>
        </w:tabs>
        <w:ind w:left="10800" w:hanging="2160"/>
      </w:pPr>
      <w:rPr>
        <w:rFonts w:hint="default"/>
        <w:color w:val="000000"/>
      </w:rPr>
    </w:lvl>
  </w:abstractNum>
  <w:abstractNum w:abstractNumId="22" w15:restartNumberingAfterBreak="0">
    <w:nsid w:val="501A44D6"/>
    <w:multiLevelType w:val="hybridMultilevel"/>
    <w:tmpl w:val="BACCDB34"/>
    <w:lvl w:ilvl="0" w:tplc="8DEE56D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52DD26BA"/>
    <w:multiLevelType w:val="multilevel"/>
    <w:tmpl w:val="AC7CA5B0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color w:val="000000"/>
      </w:rPr>
    </w:lvl>
  </w:abstractNum>
  <w:abstractNum w:abstractNumId="24" w15:restartNumberingAfterBreak="0">
    <w:nsid w:val="53274348"/>
    <w:multiLevelType w:val="hybridMultilevel"/>
    <w:tmpl w:val="A5680E9A"/>
    <w:lvl w:ilvl="0" w:tplc="1122A5B6">
      <w:numFmt w:val="bullet"/>
      <w:lvlText w:val="-"/>
      <w:lvlJc w:val="left"/>
      <w:pPr>
        <w:tabs>
          <w:tab w:val="num" w:pos="885"/>
        </w:tabs>
        <w:ind w:left="885" w:hanging="5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971B1B"/>
    <w:multiLevelType w:val="hybridMultilevel"/>
    <w:tmpl w:val="61268A62"/>
    <w:lvl w:ilvl="0" w:tplc="7C207C7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C23BAD"/>
    <w:multiLevelType w:val="multilevel"/>
    <w:tmpl w:val="0B587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27" w15:restartNumberingAfterBreak="0">
    <w:nsid w:val="582D0D8B"/>
    <w:multiLevelType w:val="hybridMultilevel"/>
    <w:tmpl w:val="C1EE43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A6B7558"/>
    <w:multiLevelType w:val="hybridMultilevel"/>
    <w:tmpl w:val="B6E039CE"/>
    <w:lvl w:ilvl="0" w:tplc="EB722E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9" w15:restartNumberingAfterBreak="0">
    <w:nsid w:val="5C5D3312"/>
    <w:multiLevelType w:val="multilevel"/>
    <w:tmpl w:val="5AF02E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30" w15:restartNumberingAfterBreak="0">
    <w:nsid w:val="5CF031E1"/>
    <w:multiLevelType w:val="hybridMultilevel"/>
    <w:tmpl w:val="98187718"/>
    <w:lvl w:ilvl="0" w:tplc="B392995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pacing w:val="0"/>
        <w:w w:val="100"/>
        <w:position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0C06210"/>
    <w:multiLevelType w:val="multilevel"/>
    <w:tmpl w:val="AF283380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2" w15:restartNumberingAfterBreak="0">
    <w:nsid w:val="613B698B"/>
    <w:multiLevelType w:val="hybridMultilevel"/>
    <w:tmpl w:val="32E00E24"/>
    <w:lvl w:ilvl="0" w:tplc="BFDAA13E">
      <w:start w:val="1"/>
      <w:numFmt w:val="decimal"/>
      <w:lvlText w:val="%1."/>
      <w:lvlJc w:val="left"/>
      <w:pPr>
        <w:tabs>
          <w:tab w:val="num" w:pos="1153"/>
        </w:tabs>
        <w:ind w:left="1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73"/>
        </w:tabs>
        <w:ind w:left="187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93"/>
        </w:tabs>
        <w:ind w:left="259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13"/>
        </w:tabs>
        <w:ind w:left="331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33"/>
        </w:tabs>
        <w:ind w:left="403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53"/>
        </w:tabs>
        <w:ind w:left="475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73"/>
        </w:tabs>
        <w:ind w:left="547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93"/>
        </w:tabs>
        <w:ind w:left="619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13"/>
        </w:tabs>
        <w:ind w:left="6913" w:hanging="180"/>
      </w:pPr>
    </w:lvl>
  </w:abstractNum>
  <w:abstractNum w:abstractNumId="33" w15:restartNumberingAfterBreak="0">
    <w:nsid w:val="61C937BA"/>
    <w:multiLevelType w:val="hybridMultilevel"/>
    <w:tmpl w:val="D0CE0D14"/>
    <w:lvl w:ilvl="0" w:tplc="D72688E8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34" w15:restartNumberingAfterBreak="0">
    <w:nsid w:val="717855D3"/>
    <w:multiLevelType w:val="multilevel"/>
    <w:tmpl w:val="6E8A2178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  <w:b w:val="0"/>
        <w:color w:val="000000"/>
      </w:rPr>
    </w:lvl>
  </w:abstractNum>
  <w:abstractNum w:abstractNumId="35" w15:restartNumberingAfterBreak="0">
    <w:nsid w:val="72BD14E6"/>
    <w:multiLevelType w:val="hybridMultilevel"/>
    <w:tmpl w:val="001A544C"/>
    <w:lvl w:ilvl="0" w:tplc="E2F6825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281A97"/>
    <w:multiLevelType w:val="hybridMultilevel"/>
    <w:tmpl w:val="EFD2ED54"/>
    <w:lvl w:ilvl="0" w:tplc="C66CC7A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C670D5"/>
    <w:multiLevelType w:val="multilevel"/>
    <w:tmpl w:val="48C04FEA"/>
    <w:lvl w:ilvl="0">
      <w:start w:val="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38" w15:restartNumberingAfterBreak="0">
    <w:nsid w:val="767C3B12"/>
    <w:multiLevelType w:val="multilevel"/>
    <w:tmpl w:val="20AE102C"/>
    <w:lvl w:ilvl="0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9" w15:restartNumberingAfterBreak="0">
    <w:nsid w:val="7A2076DE"/>
    <w:multiLevelType w:val="hybridMultilevel"/>
    <w:tmpl w:val="AE3485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EAC551A"/>
    <w:multiLevelType w:val="multilevel"/>
    <w:tmpl w:val="EAC676B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1200"/>
        </w:tabs>
        <w:ind w:left="1200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05"/>
        </w:tabs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65"/>
        </w:tabs>
        <w:ind w:left="2865" w:hanging="2160"/>
      </w:pPr>
      <w:rPr>
        <w:rFonts w:hint="default"/>
      </w:rPr>
    </w:lvl>
  </w:abstractNum>
  <w:abstractNum w:abstractNumId="41" w15:restartNumberingAfterBreak="0">
    <w:nsid w:val="7F803415"/>
    <w:multiLevelType w:val="hybridMultilevel"/>
    <w:tmpl w:val="5720C6AE"/>
    <w:lvl w:ilvl="0" w:tplc="71309FDC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num w:numId="1">
    <w:abstractNumId w:val="29"/>
  </w:num>
  <w:num w:numId="2">
    <w:abstractNumId w:val="38"/>
  </w:num>
  <w:num w:numId="3">
    <w:abstractNumId w:val="25"/>
  </w:num>
  <w:num w:numId="4">
    <w:abstractNumId w:val="35"/>
  </w:num>
  <w:num w:numId="5">
    <w:abstractNumId w:val="9"/>
  </w:num>
  <w:num w:numId="6">
    <w:abstractNumId w:val="18"/>
  </w:num>
  <w:num w:numId="7">
    <w:abstractNumId w:val="37"/>
  </w:num>
  <w:num w:numId="8">
    <w:abstractNumId w:val="31"/>
  </w:num>
  <w:num w:numId="9">
    <w:abstractNumId w:val="30"/>
  </w:num>
  <w:num w:numId="10">
    <w:abstractNumId w:val="10"/>
  </w:num>
  <w:num w:numId="11">
    <w:abstractNumId w:val="26"/>
  </w:num>
  <w:num w:numId="12">
    <w:abstractNumId w:val="22"/>
  </w:num>
  <w:num w:numId="13">
    <w:abstractNumId w:val="36"/>
  </w:num>
  <w:num w:numId="14">
    <w:abstractNumId w:val="39"/>
  </w:num>
  <w:num w:numId="15">
    <w:abstractNumId w:val="24"/>
  </w:num>
  <w:num w:numId="16">
    <w:abstractNumId w:val="16"/>
  </w:num>
  <w:num w:numId="17">
    <w:abstractNumId w:val="14"/>
  </w:num>
  <w:num w:numId="18">
    <w:abstractNumId w:val="12"/>
  </w:num>
  <w:num w:numId="19">
    <w:abstractNumId w:val="19"/>
  </w:num>
  <w:num w:numId="20">
    <w:abstractNumId w:val="21"/>
  </w:num>
  <w:num w:numId="21">
    <w:abstractNumId w:val="15"/>
  </w:num>
  <w:num w:numId="22">
    <w:abstractNumId w:val="34"/>
  </w:num>
  <w:num w:numId="23">
    <w:abstractNumId w:val="2"/>
  </w:num>
  <w:num w:numId="24">
    <w:abstractNumId w:val="32"/>
  </w:num>
  <w:num w:numId="25">
    <w:abstractNumId w:val="5"/>
  </w:num>
  <w:num w:numId="26">
    <w:abstractNumId w:val="3"/>
  </w:num>
  <w:num w:numId="27">
    <w:abstractNumId w:val="33"/>
  </w:num>
  <w:num w:numId="28">
    <w:abstractNumId w:val="11"/>
  </w:num>
  <w:num w:numId="29">
    <w:abstractNumId w:val="7"/>
  </w:num>
  <w:num w:numId="30">
    <w:abstractNumId w:val="41"/>
  </w:num>
  <w:num w:numId="31">
    <w:abstractNumId w:val="28"/>
  </w:num>
  <w:num w:numId="32">
    <w:abstractNumId w:val="40"/>
  </w:num>
  <w:num w:numId="33">
    <w:abstractNumId w:val="1"/>
  </w:num>
  <w:num w:numId="34">
    <w:abstractNumId w:val="27"/>
  </w:num>
  <w:num w:numId="35">
    <w:abstractNumId w:val="8"/>
  </w:num>
  <w:num w:numId="3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6"/>
  </w:num>
  <w:num w:numId="39">
    <w:abstractNumId w:val="23"/>
  </w:num>
  <w:num w:numId="40">
    <w:abstractNumId w:val="17"/>
  </w:num>
  <w:num w:numId="41">
    <w:abstractNumId w:val="4"/>
  </w:num>
  <w:num w:numId="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F01"/>
    <w:rsid w:val="000B376B"/>
    <w:rsid w:val="003C3684"/>
    <w:rsid w:val="004520F4"/>
    <w:rsid w:val="00947B27"/>
    <w:rsid w:val="00975F01"/>
    <w:rsid w:val="00E62BE2"/>
    <w:rsid w:val="00F5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243CDFB"/>
  <w15:chartTrackingRefBased/>
  <w15:docId w15:val="{4DB77B09-D589-4416-8D6E-90706D346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57CF2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F57CF2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table" w:styleId="a3">
    <w:name w:val="Table Grid"/>
    <w:basedOn w:val="a1"/>
    <w:rsid w:val="00F57C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a"/>
    <w:rsid w:val="00F57CF2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F57CF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F57CF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Body Text"/>
    <w:basedOn w:val="a"/>
    <w:link w:val="a5"/>
    <w:rsid w:val="00F57CF2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F57CF2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947B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4.bin"/><Relationship Id="rId117" Type="http://schemas.openxmlformats.org/officeDocument/2006/relationships/image" Target="media/image45.wmf"/><Relationship Id="rId21" Type="http://schemas.openxmlformats.org/officeDocument/2006/relationships/oleObject" Target="embeddings/oleObject10.bin"/><Relationship Id="rId42" Type="http://schemas.openxmlformats.org/officeDocument/2006/relationships/oleObject" Target="embeddings/oleObject23.bin"/><Relationship Id="rId47" Type="http://schemas.openxmlformats.org/officeDocument/2006/relationships/image" Target="media/image18.wmf"/><Relationship Id="rId63" Type="http://schemas.openxmlformats.org/officeDocument/2006/relationships/oleObject" Target="embeddings/oleObject36.bin"/><Relationship Id="rId68" Type="http://schemas.openxmlformats.org/officeDocument/2006/relationships/oleObject" Target="embeddings/oleObject39.bin"/><Relationship Id="rId84" Type="http://schemas.openxmlformats.org/officeDocument/2006/relationships/oleObject" Target="embeddings/oleObject50.bin"/><Relationship Id="rId89" Type="http://schemas.openxmlformats.org/officeDocument/2006/relationships/oleObject" Target="embeddings/oleObject53.bin"/><Relationship Id="rId112" Type="http://schemas.openxmlformats.org/officeDocument/2006/relationships/oleObject" Target="embeddings/oleObject66.bin"/><Relationship Id="rId133" Type="http://schemas.openxmlformats.org/officeDocument/2006/relationships/oleObject" Target="embeddings/oleObject77.bin"/><Relationship Id="rId138" Type="http://schemas.openxmlformats.org/officeDocument/2006/relationships/oleObject" Target="embeddings/oleObject80.bin"/><Relationship Id="rId154" Type="http://schemas.openxmlformats.org/officeDocument/2006/relationships/oleObject" Target="embeddings/oleObject89.bin"/><Relationship Id="rId16" Type="http://schemas.openxmlformats.org/officeDocument/2006/relationships/oleObject" Target="embeddings/oleObject7.bin"/><Relationship Id="rId107" Type="http://schemas.openxmlformats.org/officeDocument/2006/relationships/oleObject" Target="embeddings/oleObject63.bin"/><Relationship Id="rId11" Type="http://schemas.openxmlformats.org/officeDocument/2006/relationships/image" Target="media/image4.wmf"/><Relationship Id="rId32" Type="http://schemas.openxmlformats.org/officeDocument/2006/relationships/oleObject" Target="embeddings/oleObject17.bin"/><Relationship Id="rId37" Type="http://schemas.openxmlformats.org/officeDocument/2006/relationships/oleObject" Target="embeddings/oleObject20.bin"/><Relationship Id="rId53" Type="http://schemas.openxmlformats.org/officeDocument/2006/relationships/oleObject" Target="embeddings/oleObject29.bin"/><Relationship Id="rId58" Type="http://schemas.openxmlformats.org/officeDocument/2006/relationships/oleObject" Target="embeddings/oleObject33.bin"/><Relationship Id="rId74" Type="http://schemas.openxmlformats.org/officeDocument/2006/relationships/oleObject" Target="embeddings/oleObject43.bin"/><Relationship Id="rId79" Type="http://schemas.openxmlformats.org/officeDocument/2006/relationships/oleObject" Target="embeddings/oleObject47.bin"/><Relationship Id="rId102" Type="http://schemas.openxmlformats.org/officeDocument/2006/relationships/image" Target="media/image38.wmf"/><Relationship Id="rId123" Type="http://schemas.openxmlformats.org/officeDocument/2006/relationships/oleObject" Target="embeddings/oleObject72.bin"/><Relationship Id="rId128" Type="http://schemas.openxmlformats.org/officeDocument/2006/relationships/image" Target="media/image50.wmf"/><Relationship Id="rId144" Type="http://schemas.openxmlformats.org/officeDocument/2006/relationships/oleObject" Target="embeddings/oleObject83.bin"/><Relationship Id="rId149" Type="http://schemas.openxmlformats.org/officeDocument/2006/relationships/oleObject" Target="embeddings/oleObject86.bin"/><Relationship Id="rId5" Type="http://schemas.openxmlformats.org/officeDocument/2006/relationships/image" Target="media/image1.wmf"/><Relationship Id="rId90" Type="http://schemas.openxmlformats.org/officeDocument/2006/relationships/image" Target="media/image33.wmf"/><Relationship Id="rId95" Type="http://schemas.openxmlformats.org/officeDocument/2006/relationships/oleObject" Target="embeddings/oleObject57.bin"/><Relationship Id="rId22" Type="http://schemas.openxmlformats.org/officeDocument/2006/relationships/image" Target="media/image8.wmf"/><Relationship Id="rId27" Type="http://schemas.openxmlformats.org/officeDocument/2006/relationships/image" Target="media/image9.wmf"/><Relationship Id="rId43" Type="http://schemas.openxmlformats.org/officeDocument/2006/relationships/image" Target="media/image16.wmf"/><Relationship Id="rId48" Type="http://schemas.openxmlformats.org/officeDocument/2006/relationships/oleObject" Target="embeddings/oleObject26.bin"/><Relationship Id="rId64" Type="http://schemas.openxmlformats.org/officeDocument/2006/relationships/image" Target="media/image24.wmf"/><Relationship Id="rId69" Type="http://schemas.openxmlformats.org/officeDocument/2006/relationships/image" Target="media/image26.wmf"/><Relationship Id="rId113" Type="http://schemas.openxmlformats.org/officeDocument/2006/relationships/image" Target="media/image43.wmf"/><Relationship Id="rId118" Type="http://schemas.openxmlformats.org/officeDocument/2006/relationships/oleObject" Target="embeddings/oleObject69.bin"/><Relationship Id="rId134" Type="http://schemas.openxmlformats.org/officeDocument/2006/relationships/oleObject" Target="embeddings/oleObject78.bin"/><Relationship Id="rId139" Type="http://schemas.openxmlformats.org/officeDocument/2006/relationships/image" Target="media/image55.wmf"/><Relationship Id="rId80" Type="http://schemas.openxmlformats.org/officeDocument/2006/relationships/oleObject" Target="embeddings/oleObject48.bin"/><Relationship Id="rId85" Type="http://schemas.openxmlformats.org/officeDocument/2006/relationships/image" Target="media/image31.wmf"/><Relationship Id="rId150" Type="http://schemas.openxmlformats.org/officeDocument/2006/relationships/image" Target="media/image60.wmf"/><Relationship Id="rId155" Type="http://schemas.openxmlformats.org/officeDocument/2006/relationships/fontTable" Target="fontTable.xml"/><Relationship Id="rId12" Type="http://schemas.openxmlformats.org/officeDocument/2006/relationships/oleObject" Target="embeddings/oleObject4.bin"/><Relationship Id="rId17" Type="http://schemas.openxmlformats.org/officeDocument/2006/relationships/image" Target="media/image6.wmf"/><Relationship Id="rId25" Type="http://schemas.openxmlformats.org/officeDocument/2006/relationships/oleObject" Target="embeddings/oleObject13.bin"/><Relationship Id="rId33" Type="http://schemas.openxmlformats.org/officeDocument/2006/relationships/image" Target="media/image12.wmf"/><Relationship Id="rId38" Type="http://schemas.openxmlformats.org/officeDocument/2006/relationships/image" Target="media/image14.wmf"/><Relationship Id="rId46" Type="http://schemas.openxmlformats.org/officeDocument/2006/relationships/oleObject" Target="embeddings/oleObject25.bin"/><Relationship Id="rId59" Type="http://schemas.openxmlformats.org/officeDocument/2006/relationships/oleObject" Target="embeddings/oleObject34.bin"/><Relationship Id="rId67" Type="http://schemas.openxmlformats.org/officeDocument/2006/relationships/oleObject" Target="embeddings/oleObject38.bin"/><Relationship Id="rId103" Type="http://schemas.openxmlformats.org/officeDocument/2006/relationships/oleObject" Target="embeddings/oleObject61.bin"/><Relationship Id="rId108" Type="http://schemas.openxmlformats.org/officeDocument/2006/relationships/oleObject" Target="embeddings/oleObject64.bin"/><Relationship Id="rId116" Type="http://schemas.openxmlformats.org/officeDocument/2006/relationships/oleObject" Target="embeddings/oleObject68.bin"/><Relationship Id="rId124" Type="http://schemas.openxmlformats.org/officeDocument/2006/relationships/image" Target="media/image48.wmf"/><Relationship Id="rId129" Type="http://schemas.openxmlformats.org/officeDocument/2006/relationships/oleObject" Target="embeddings/oleObject75.bin"/><Relationship Id="rId137" Type="http://schemas.openxmlformats.org/officeDocument/2006/relationships/image" Target="media/image54.wmf"/><Relationship Id="rId20" Type="http://schemas.openxmlformats.org/officeDocument/2006/relationships/image" Target="media/image7.wmf"/><Relationship Id="rId41" Type="http://schemas.openxmlformats.org/officeDocument/2006/relationships/image" Target="media/image15.wmf"/><Relationship Id="rId54" Type="http://schemas.openxmlformats.org/officeDocument/2006/relationships/oleObject" Target="embeddings/oleObject30.bin"/><Relationship Id="rId62" Type="http://schemas.openxmlformats.org/officeDocument/2006/relationships/image" Target="media/image23.wmf"/><Relationship Id="rId70" Type="http://schemas.openxmlformats.org/officeDocument/2006/relationships/oleObject" Target="embeddings/oleObject40.bin"/><Relationship Id="rId75" Type="http://schemas.openxmlformats.org/officeDocument/2006/relationships/oleObject" Target="embeddings/oleObject44.bin"/><Relationship Id="rId83" Type="http://schemas.openxmlformats.org/officeDocument/2006/relationships/image" Target="media/image30.wmf"/><Relationship Id="rId88" Type="http://schemas.openxmlformats.org/officeDocument/2006/relationships/image" Target="media/image32.wmf"/><Relationship Id="rId91" Type="http://schemas.openxmlformats.org/officeDocument/2006/relationships/oleObject" Target="embeddings/oleObject54.bin"/><Relationship Id="rId96" Type="http://schemas.openxmlformats.org/officeDocument/2006/relationships/image" Target="media/image35.wmf"/><Relationship Id="rId111" Type="http://schemas.openxmlformats.org/officeDocument/2006/relationships/image" Target="media/image42.wmf"/><Relationship Id="rId132" Type="http://schemas.openxmlformats.org/officeDocument/2006/relationships/image" Target="media/image52.wmf"/><Relationship Id="rId140" Type="http://schemas.openxmlformats.org/officeDocument/2006/relationships/oleObject" Target="embeddings/oleObject81.bin"/><Relationship Id="rId145" Type="http://schemas.openxmlformats.org/officeDocument/2006/relationships/image" Target="media/image58.wmf"/><Relationship Id="rId153" Type="http://schemas.openxmlformats.org/officeDocument/2006/relationships/image" Target="media/image61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5.bin"/><Relationship Id="rId36" Type="http://schemas.openxmlformats.org/officeDocument/2006/relationships/image" Target="media/image13.wmf"/><Relationship Id="rId49" Type="http://schemas.openxmlformats.org/officeDocument/2006/relationships/oleObject" Target="embeddings/oleObject27.bin"/><Relationship Id="rId57" Type="http://schemas.openxmlformats.org/officeDocument/2006/relationships/oleObject" Target="embeddings/oleObject32.bin"/><Relationship Id="rId106" Type="http://schemas.openxmlformats.org/officeDocument/2006/relationships/image" Target="media/image40.wmf"/><Relationship Id="rId114" Type="http://schemas.openxmlformats.org/officeDocument/2006/relationships/oleObject" Target="embeddings/oleObject67.bin"/><Relationship Id="rId119" Type="http://schemas.openxmlformats.org/officeDocument/2006/relationships/image" Target="media/image46.wmf"/><Relationship Id="rId127" Type="http://schemas.openxmlformats.org/officeDocument/2006/relationships/oleObject" Target="embeddings/oleObject74.bin"/><Relationship Id="rId10" Type="http://schemas.openxmlformats.org/officeDocument/2006/relationships/oleObject" Target="embeddings/oleObject3.bin"/><Relationship Id="rId31" Type="http://schemas.openxmlformats.org/officeDocument/2006/relationships/image" Target="media/image11.wmf"/><Relationship Id="rId44" Type="http://schemas.openxmlformats.org/officeDocument/2006/relationships/oleObject" Target="embeddings/oleObject24.bin"/><Relationship Id="rId52" Type="http://schemas.openxmlformats.org/officeDocument/2006/relationships/image" Target="media/image20.wmf"/><Relationship Id="rId60" Type="http://schemas.openxmlformats.org/officeDocument/2006/relationships/image" Target="media/image22.wmf"/><Relationship Id="rId65" Type="http://schemas.openxmlformats.org/officeDocument/2006/relationships/oleObject" Target="embeddings/oleObject37.bin"/><Relationship Id="rId73" Type="http://schemas.openxmlformats.org/officeDocument/2006/relationships/image" Target="media/image27.wmf"/><Relationship Id="rId78" Type="http://schemas.openxmlformats.org/officeDocument/2006/relationships/oleObject" Target="embeddings/oleObject46.bin"/><Relationship Id="rId81" Type="http://schemas.openxmlformats.org/officeDocument/2006/relationships/image" Target="media/image29.wmf"/><Relationship Id="rId86" Type="http://schemas.openxmlformats.org/officeDocument/2006/relationships/oleObject" Target="embeddings/oleObject51.bin"/><Relationship Id="rId94" Type="http://schemas.openxmlformats.org/officeDocument/2006/relationships/image" Target="media/image34.wmf"/><Relationship Id="rId99" Type="http://schemas.openxmlformats.org/officeDocument/2006/relationships/oleObject" Target="embeddings/oleObject59.bin"/><Relationship Id="rId101" Type="http://schemas.openxmlformats.org/officeDocument/2006/relationships/oleObject" Target="embeddings/oleObject60.bin"/><Relationship Id="rId122" Type="http://schemas.openxmlformats.org/officeDocument/2006/relationships/image" Target="media/image47.wmf"/><Relationship Id="rId130" Type="http://schemas.openxmlformats.org/officeDocument/2006/relationships/image" Target="media/image51.wmf"/><Relationship Id="rId135" Type="http://schemas.openxmlformats.org/officeDocument/2006/relationships/image" Target="media/image53.wmf"/><Relationship Id="rId143" Type="http://schemas.openxmlformats.org/officeDocument/2006/relationships/image" Target="media/image57.wmf"/><Relationship Id="rId148" Type="http://schemas.openxmlformats.org/officeDocument/2006/relationships/image" Target="media/image59.wmf"/><Relationship Id="rId151" Type="http://schemas.openxmlformats.org/officeDocument/2006/relationships/oleObject" Target="embeddings/oleObject87.bin"/><Relationship Id="rId156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39" Type="http://schemas.openxmlformats.org/officeDocument/2006/relationships/oleObject" Target="embeddings/oleObject21.bin"/><Relationship Id="rId109" Type="http://schemas.openxmlformats.org/officeDocument/2006/relationships/image" Target="media/image41.wmf"/><Relationship Id="rId34" Type="http://schemas.openxmlformats.org/officeDocument/2006/relationships/oleObject" Target="embeddings/oleObject18.bin"/><Relationship Id="rId50" Type="http://schemas.openxmlformats.org/officeDocument/2006/relationships/image" Target="media/image19.wmf"/><Relationship Id="rId55" Type="http://schemas.openxmlformats.org/officeDocument/2006/relationships/image" Target="media/image21.wmf"/><Relationship Id="rId76" Type="http://schemas.openxmlformats.org/officeDocument/2006/relationships/oleObject" Target="embeddings/oleObject45.bin"/><Relationship Id="rId97" Type="http://schemas.openxmlformats.org/officeDocument/2006/relationships/oleObject" Target="embeddings/oleObject58.bin"/><Relationship Id="rId104" Type="http://schemas.openxmlformats.org/officeDocument/2006/relationships/image" Target="media/image39.wmf"/><Relationship Id="rId120" Type="http://schemas.openxmlformats.org/officeDocument/2006/relationships/oleObject" Target="embeddings/oleObject70.bin"/><Relationship Id="rId125" Type="http://schemas.openxmlformats.org/officeDocument/2006/relationships/oleObject" Target="embeddings/oleObject73.bin"/><Relationship Id="rId141" Type="http://schemas.openxmlformats.org/officeDocument/2006/relationships/image" Target="media/image56.wmf"/><Relationship Id="rId146" Type="http://schemas.openxmlformats.org/officeDocument/2006/relationships/oleObject" Target="embeddings/oleObject84.bin"/><Relationship Id="rId7" Type="http://schemas.openxmlformats.org/officeDocument/2006/relationships/image" Target="media/image2.wmf"/><Relationship Id="rId71" Type="http://schemas.openxmlformats.org/officeDocument/2006/relationships/oleObject" Target="embeddings/oleObject41.bin"/><Relationship Id="rId92" Type="http://schemas.openxmlformats.org/officeDocument/2006/relationships/oleObject" Target="embeddings/oleObject55.bin"/><Relationship Id="rId2" Type="http://schemas.openxmlformats.org/officeDocument/2006/relationships/styles" Target="styles.xml"/><Relationship Id="rId29" Type="http://schemas.openxmlformats.org/officeDocument/2006/relationships/image" Target="media/image10.wmf"/><Relationship Id="rId24" Type="http://schemas.openxmlformats.org/officeDocument/2006/relationships/oleObject" Target="embeddings/oleObject12.bin"/><Relationship Id="rId40" Type="http://schemas.openxmlformats.org/officeDocument/2006/relationships/oleObject" Target="embeddings/oleObject22.bin"/><Relationship Id="rId45" Type="http://schemas.openxmlformats.org/officeDocument/2006/relationships/image" Target="media/image17.wmf"/><Relationship Id="rId66" Type="http://schemas.openxmlformats.org/officeDocument/2006/relationships/image" Target="media/image25.wmf"/><Relationship Id="rId87" Type="http://schemas.openxmlformats.org/officeDocument/2006/relationships/oleObject" Target="embeddings/oleObject52.bin"/><Relationship Id="rId110" Type="http://schemas.openxmlformats.org/officeDocument/2006/relationships/oleObject" Target="embeddings/oleObject65.bin"/><Relationship Id="rId115" Type="http://schemas.openxmlformats.org/officeDocument/2006/relationships/image" Target="media/image44.wmf"/><Relationship Id="rId131" Type="http://schemas.openxmlformats.org/officeDocument/2006/relationships/oleObject" Target="embeddings/oleObject76.bin"/><Relationship Id="rId136" Type="http://schemas.openxmlformats.org/officeDocument/2006/relationships/oleObject" Target="embeddings/oleObject79.bin"/><Relationship Id="rId61" Type="http://schemas.openxmlformats.org/officeDocument/2006/relationships/oleObject" Target="embeddings/oleObject35.bin"/><Relationship Id="rId82" Type="http://schemas.openxmlformats.org/officeDocument/2006/relationships/oleObject" Target="embeddings/oleObject49.bin"/><Relationship Id="rId152" Type="http://schemas.openxmlformats.org/officeDocument/2006/relationships/oleObject" Target="embeddings/oleObject88.bin"/><Relationship Id="rId19" Type="http://schemas.openxmlformats.org/officeDocument/2006/relationships/oleObject" Target="embeddings/oleObject9.bin"/><Relationship Id="rId14" Type="http://schemas.openxmlformats.org/officeDocument/2006/relationships/image" Target="media/image5.wmf"/><Relationship Id="rId30" Type="http://schemas.openxmlformats.org/officeDocument/2006/relationships/oleObject" Target="embeddings/oleObject16.bin"/><Relationship Id="rId35" Type="http://schemas.openxmlformats.org/officeDocument/2006/relationships/oleObject" Target="embeddings/oleObject19.bin"/><Relationship Id="rId56" Type="http://schemas.openxmlformats.org/officeDocument/2006/relationships/oleObject" Target="embeddings/oleObject31.bin"/><Relationship Id="rId77" Type="http://schemas.openxmlformats.org/officeDocument/2006/relationships/image" Target="media/image28.wmf"/><Relationship Id="rId100" Type="http://schemas.openxmlformats.org/officeDocument/2006/relationships/image" Target="media/image37.wmf"/><Relationship Id="rId105" Type="http://schemas.openxmlformats.org/officeDocument/2006/relationships/oleObject" Target="embeddings/oleObject62.bin"/><Relationship Id="rId126" Type="http://schemas.openxmlformats.org/officeDocument/2006/relationships/image" Target="media/image49.wmf"/><Relationship Id="rId147" Type="http://schemas.openxmlformats.org/officeDocument/2006/relationships/oleObject" Target="embeddings/oleObject85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8.bin"/><Relationship Id="rId72" Type="http://schemas.openxmlformats.org/officeDocument/2006/relationships/oleObject" Target="embeddings/oleObject42.bin"/><Relationship Id="rId93" Type="http://schemas.openxmlformats.org/officeDocument/2006/relationships/oleObject" Target="embeddings/oleObject56.bin"/><Relationship Id="rId98" Type="http://schemas.openxmlformats.org/officeDocument/2006/relationships/image" Target="media/image36.wmf"/><Relationship Id="rId121" Type="http://schemas.openxmlformats.org/officeDocument/2006/relationships/oleObject" Target="embeddings/oleObject71.bin"/><Relationship Id="rId142" Type="http://schemas.openxmlformats.org/officeDocument/2006/relationships/oleObject" Target="embeddings/oleObject82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2058</Words>
  <Characters>11735</Characters>
  <Application>Microsoft Office Word</Application>
  <DocSecurity>0</DocSecurity>
  <Lines>97</Lines>
  <Paragraphs>27</Paragraphs>
  <ScaleCrop>false</ScaleCrop>
  <Company/>
  <LinksUpToDate>false</LinksUpToDate>
  <CharactersWithSpaces>13766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ABakirbaeva@outlook.com</cp:lastModifiedBy>
  <cp:revision>2</cp:revision>
  <dcterms:created xsi:type="dcterms:W3CDTF">2022-02-14T18:44:00Z</dcterms:created>
  <dcterms:modified xsi:type="dcterms:W3CDTF">2022-02-14T18:44:00Z</dcterms:modified>
</cp:coreProperties>
</file>